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55649D" w14:textId="77777777" w:rsidR="00614676" w:rsidRDefault="002E00D9" w:rsidP="00614676">
      <w:pPr>
        <w:pStyle w:val="NormalWeb"/>
        <w:spacing w:after="0" w:afterAutospacing="0"/>
        <w:jc w:val="center"/>
        <w:rPr>
          <w:b/>
          <w:bCs/>
          <w:color w:val="212529"/>
        </w:rPr>
      </w:pPr>
      <w:bookmarkStart w:id="0" w:name="_GoBack"/>
      <w:bookmarkEnd w:id="0"/>
      <w:r w:rsidRPr="002E00D9">
        <w:rPr>
          <w:b/>
          <w:bCs/>
          <w:color w:val="212529"/>
        </w:rPr>
        <w:t xml:space="preserve">DİCLE ÜNİVERSİTESİ </w:t>
      </w:r>
    </w:p>
    <w:p w14:paraId="56DA3071" w14:textId="2FFFE746" w:rsidR="002E00D9" w:rsidRDefault="002E00D9" w:rsidP="00614676">
      <w:pPr>
        <w:pStyle w:val="NormalWeb"/>
        <w:spacing w:after="0" w:afterAutospacing="0"/>
        <w:jc w:val="center"/>
        <w:rPr>
          <w:b/>
          <w:bCs/>
          <w:color w:val="212529"/>
        </w:rPr>
      </w:pPr>
      <w:bookmarkStart w:id="1" w:name="_Hlk194044624"/>
      <w:r w:rsidRPr="002E00D9">
        <w:rPr>
          <w:b/>
          <w:bCs/>
          <w:color w:val="212529"/>
        </w:rPr>
        <w:t>TIP FAKÜLTESİ</w:t>
      </w:r>
      <w:r>
        <w:rPr>
          <w:b/>
          <w:bCs/>
          <w:color w:val="212529"/>
        </w:rPr>
        <w:t xml:space="preserve"> </w:t>
      </w:r>
      <w:r w:rsidRPr="002E00D9">
        <w:rPr>
          <w:b/>
          <w:bCs/>
          <w:color w:val="212529"/>
        </w:rPr>
        <w:t>OLAĞANÜSTÜ HALLERDE EĞİTİM-ÖĞRETİM FAALİYETLERİ VE SINAV UYGULAMALARI</w:t>
      </w:r>
      <w:r w:rsidR="00F232F8">
        <w:rPr>
          <w:b/>
          <w:bCs/>
          <w:color w:val="212529"/>
        </w:rPr>
        <w:t xml:space="preserve"> </w:t>
      </w:r>
      <w:r w:rsidRPr="002E00D9">
        <w:rPr>
          <w:b/>
          <w:bCs/>
          <w:color w:val="212529"/>
        </w:rPr>
        <w:t>YÖNERGESİ</w:t>
      </w:r>
    </w:p>
    <w:bookmarkEnd w:id="1"/>
    <w:p w14:paraId="7D3083F7" w14:textId="77777777" w:rsidR="00614676" w:rsidRDefault="00614676" w:rsidP="00614676">
      <w:pPr>
        <w:pStyle w:val="NormalWeb"/>
        <w:spacing w:after="0" w:afterAutospacing="0"/>
        <w:jc w:val="center"/>
        <w:rPr>
          <w:b/>
          <w:bCs/>
          <w:color w:val="212529"/>
        </w:rPr>
      </w:pPr>
    </w:p>
    <w:p w14:paraId="2898B4AF" w14:textId="38E8D257" w:rsidR="00EA10EC" w:rsidRPr="00216944" w:rsidRDefault="00EA10EC" w:rsidP="00614676">
      <w:pPr>
        <w:pStyle w:val="NormalWeb"/>
        <w:spacing w:after="0" w:afterAutospacing="0"/>
        <w:jc w:val="center"/>
        <w:rPr>
          <w:color w:val="212529"/>
        </w:rPr>
      </w:pPr>
      <w:r w:rsidRPr="00216944">
        <w:rPr>
          <w:rStyle w:val="Gl"/>
          <w:color w:val="212529"/>
        </w:rPr>
        <w:t>BİRİNCİ BÖLÜM</w:t>
      </w:r>
    </w:p>
    <w:p w14:paraId="0EAE8AA8" w14:textId="26A638B2" w:rsidR="00850972" w:rsidRDefault="00614676" w:rsidP="00614676">
      <w:pPr>
        <w:pStyle w:val="NormalWeb"/>
        <w:spacing w:after="0" w:afterAutospacing="0"/>
        <w:jc w:val="center"/>
        <w:rPr>
          <w:b/>
          <w:bCs/>
          <w:color w:val="212529"/>
        </w:rPr>
      </w:pPr>
      <w:r w:rsidRPr="00850972">
        <w:rPr>
          <w:b/>
          <w:bCs/>
          <w:color w:val="212529"/>
        </w:rPr>
        <w:t xml:space="preserve">Amaç, Kapsam, Dayanak </w:t>
      </w:r>
      <w:r>
        <w:rPr>
          <w:b/>
          <w:bCs/>
          <w:color w:val="212529"/>
        </w:rPr>
        <w:t>v</w:t>
      </w:r>
      <w:r w:rsidRPr="00850972">
        <w:rPr>
          <w:b/>
          <w:bCs/>
          <w:color w:val="212529"/>
        </w:rPr>
        <w:t>e Tanımlar</w:t>
      </w:r>
    </w:p>
    <w:p w14:paraId="420BAF9A" w14:textId="77777777" w:rsidR="00614676" w:rsidRPr="00850972" w:rsidRDefault="00614676" w:rsidP="00614676">
      <w:pPr>
        <w:pStyle w:val="NormalWeb"/>
        <w:spacing w:after="0" w:afterAutospacing="0"/>
        <w:jc w:val="both"/>
        <w:rPr>
          <w:b/>
          <w:bCs/>
          <w:color w:val="212529"/>
        </w:rPr>
      </w:pPr>
    </w:p>
    <w:p w14:paraId="736D7DB6" w14:textId="51D9D583" w:rsidR="00850972" w:rsidRDefault="00614676" w:rsidP="00614676">
      <w:pPr>
        <w:pStyle w:val="NormalWeb"/>
        <w:spacing w:after="0" w:afterAutospacing="0"/>
        <w:jc w:val="both"/>
        <w:rPr>
          <w:b/>
          <w:bCs/>
          <w:color w:val="212529"/>
        </w:rPr>
      </w:pPr>
      <w:r>
        <w:rPr>
          <w:b/>
          <w:bCs/>
          <w:color w:val="212529"/>
        </w:rPr>
        <w:tab/>
      </w:r>
      <w:r w:rsidR="00850972" w:rsidRPr="00850972">
        <w:rPr>
          <w:b/>
          <w:bCs/>
          <w:color w:val="212529"/>
        </w:rPr>
        <w:t>Amaç</w:t>
      </w:r>
    </w:p>
    <w:p w14:paraId="590A0474" w14:textId="3663AA3E" w:rsidR="00850972" w:rsidRPr="00850972" w:rsidRDefault="00614676" w:rsidP="00614676">
      <w:pPr>
        <w:pStyle w:val="NormalWeb"/>
        <w:spacing w:after="0" w:afterAutospacing="0"/>
        <w:jc w:val="both"/>
        <w:rPr>
          <w:b/>
          <w:bCs/>
          <w:color w:val="212529"/>
        </w:rPr>
      </w:pPr>
      <w:r>
        <w:rPr>
          <w:b/>
          <w:bCs/>
          <w:color w:val="212529"/>
        </w:rPr>
        <w:tab/>
      </w:r>
      <w:r w:rsidR="00850972" w:rsidRPr="00850972">
        <w:rPr>
          <w:b/>
          <w:bCs/>
          <w:color w:val="212529"/>
        </w:rPr>
        <w:t>MADDE</w:t>
      </w:r>
      <w:r w:rsidR="00100FF5">
        <w:rPr>
          <w:b/>
          <w:bCs/>
          <w:color w:val="212529"/>
        </w:rPr>
        <w:t>-</w:t>
      </w:r>
      <w:r w:rsidR="00850972" w:rsidRPr="00850972">
        <w:rPr>
          <w:b/>
          <w:bCs/>
          <w:color w:val="212529"/>
        </w:rPr>
        <w:t>1</w:t>
      </w:r>
      <w:r w:rsidR="00100FF5">
        <w:rPr>
          <w:b/>
          <w:bCs/>
          <w:color w:val="212529"/>
        </w:rPr>
        <w:t xml:space="preserve"> (1) </w:t>
      </w:r>
      <w:r w:rsidR="00850972" w:rsidRPr="00850972">
        <w:rPr>
          <w:color w:val="212529"/>
        </w:rPr>
        <w:t xml:space="preserve">Bu </w:t>
      </w:r>
      <w:r w:rsidR="008215F1">
        <w:rPr>
          <w:color w:val="212529"/>
        </w:rPr>
        <w:t>yönerge</w:t>
      </w:r>
      <w:r w:rsidR="00850972" w:rsidRPr="00850972">
        <w:rPr>
          <w:color w:val="212529"/>
        </w:rPr>
        <w:t>, deprem, salgın hastalık, sel, yangın ve savaş gibi olağanüstü durumlarda, derslerin yürütülmesi ve sınavların yapılması süreçlerini düzenlemek amacıyla hazırlanmıştır.</w:t>
      </w:r>
    </w:p>
    <w:p w14:paraId="02216F1D" w14:textId="4966DA47" w:rsidR="00850972" w:rsidRDefault="00614676" w:rsidP="00614676">
      <w:pPr>
        <w:pStyle w:val="NormalWeb"/>
        <w:spacing w:after="0" w:afterAutospacing="0"/>
        <w:jc w:val="both"/>
        <w:rPr>
          <w:b/>
          <w:bCs/>
          <w:color w:val="212529"/>
        </w:rPr>
      </w:pPr>
      <w:r>
        <w:rPr>
          <w:b/>
          <w:bCs/>
          <w:color w:val="212529"/>
        </w:rPr>
        <w:tab/>
      </w:r>
      <w:r w:rsidR="00850972" w:rsidRPr="00850972">
        <w:rPr>
          <w:b/>
          <w:bCs/>
          <w:color w:val="212529"/>
        </w:rPr>
        <w:t>Kapsam</w:t>
      </w:r>
    </w:p>
    <w:p w14:paraId="7059C389" w14:textId="6108E421" w:rsidR="00850972" w:rsidRPr="00850972" w:rsidRDefault="00614676" w:rsidP="00614676">
      <w:pPr>
        <w:pStyle w:val="NormalWeb"/>
        <w:spacing w:after="0" w:afterAutospacing="0"/>
        <w:jc w:val="both"/>
        <w:rPr>
          <w:b/>
          <w:bCs/>
          <w:color w:val="212529"/>
        </w:rPr>
      </w:pPr>
      <w:r>
        <w:rPr>
          <w:b/>
          <w:bCs/>
          <w:color w:val="212529"/>
        </w:rPr>
        <w:tab/>
      </w:r>
      <w:r w:rsidR="00850972" w:rsidRPr="00850972">
        <w:rPr>
          <w:b/>
          <w:bCs/>
          <w:color w:val="212529"/>
        </w:rPr>
        <w:t>MADDE</w:t>
      </w:r>
      <w:r w:rsidR="00026D8B">
        <w:rPr>
          <w:b/>
          <w:bCs/>
          <w:color w:val="212529"/>
        </w:rPr>
        <w:t>-</w:t>
      </w:r>
      <w:r w:rsidR="00850972" w:rsidRPr="00850972">
        <w:rPr>
          <w:b/>
          <w:bCs/>
          <w:color w:val="212529"/>
        </w:rPr>
        <w:t>2</w:t>
      </w:r>
      <w:r w:rsidR="00026D8B">
        <w:rPr>
          <w:b/>
          <w:bCs/>
          <w:color w:val="212529"/>
        </w:rPr>
        <w:t xml:space="preserve"> (1) </w:t>
      </w:r>
      <w:r w:rsidR="00850972">
        <w:rPr>
          <w:b/>
          <w:bCs/>
          <w:color w:val="212529"/>
        </w:rPr>
        <w:t xml:space="preserve"> </w:t>
      </w:r>
      <w:r w:rsidR="00850972" w:rsidRPr="00850972">
        <w:rPr>
          <w:color w:val="212529"/>
        </w:rPr>
        <w:t xml:space="preserve">Bu </w:t>
      </w:r>
      <w:r w:rsidR="008215F1">
        <w:rPr>
          <w:color w:val="212529"/>
        </w:rPr>
        <w:t>yönerge</w:t>
      </w:r>
      <w:r w:rsidR="00850972" w:rsidRPr="00850972">
        <w:rPr>
          <w:color w:val="212529"/>
        </w:rPr>
        <w:t xml:space="preserve">, olağanüstü durumlarda uygulanmak üzere; Tıp Fakültesi Dönem I, II ve III (klinik öncesi) ders kurulları, Dönem IV ve V (klinik eğitim) ile Dönem VI (Aile Hekimliği) programlarında yer alan derslerin ve seçmeli derslerin yürütülmesini ve </w:t>
      </w:r>
      <w:proofErr w:type="gramStart"/>
      <w:r w:rsidR="00850972" w:rsidRPr="00850972">
        <w:rPr>
          <w:color w:val="212529"/>
        </w:rPr>
        <w:t>sınavların</w:t>
      </w:r>
      <w:proofErr w:type="gramEnd"/>
      <w:r w:rsidR="00850972" w:rsidRPr="00850972">
        <w:rPr>
          <w:color w:val="212529"/>
        </w:rPr>
        <w:t xml:space="preserve"> uygulanmasını kapsar.</w:t>
      </w:r>
    </w:p>
    <w:p w14:paraId="61EC85B9" w14:textId="28F3E8BD" w:rsidR="00850972" w:rsidRDefault="00614676" w:rsidP="00614676">
      <w:pPr>
        <w:pStyle w:val="NormalWeb"/>
        <w:spacing w:after="0" w:afterAutospacing="0"/>
        <w:jc w:val="both"/>
        <w:rPr>
          <w:b/>
          <w:bCs/>
          <w:color w:val="212529"/>
        </w:rPr>
      </w:pPr>
      <w:r>
        <w:rPr>
          <w:b/>
          <w:bCs/>
          <w:color w:val="212529"/>
        </w:rPr>
        <w:tab/>
      </w:r>
      <w:r w:rsidR="00850972" w:rsidRPr="00850972">
        <w:rPr>
          <w:b/>
          <w:bCs/>
          <w:color w:val="212529"/>
        </w:rPr>
        <w:t>Dayanak</w:t>
      </w:r>
    </w:p>
    <w:p w14:paraId="3EAF401A" w14:textId="24DB3F72" w:rsidR="00850972" w:rsidRDefault="00614676" w:rsidP="00614676">
      <w:pPr>
        <w:pStyle w:val="NormalWeb"/>
        <w:spacing w:after="0" w:afterAutospacing="0"/>
        <w:jc w:val="both"/>
      </w:pPr>
      <w:r>
        <w:rPr>
          <w:b/>
          <w:bCs/>
          <w:color w:val="212529"/>
        </w:rPr>
        <w:tab/>
      </w:r>
      <w:r w:rsidR="00850972" w:rsidRPr="00850972">
        <w:rPr>
          <w:b/>
          <w:bCs/>
          <w:color w:val="212529"/>
        </w:rPr>
        <w:t>MADDE</w:t>
      </w:r>
      <w:r w:rsidR="00026D8B">
        <w:rPr>
          <w:b/>
          <w:bCs/>
          <w:color w:val="212529"/>
        </w:rPr>
        <w:t>-</w:t>
      </w:r>
      <w:r w:rsidR="00850972" w:rsidRPr="00850972">
        <w:rPr>
          <w:b/>
          <w:bCs/>
          <w:color w:val="212529"/>
        </w:rPr>
        <w:t>3</w:t>
      </w:r>
      <w:r w:rsidR="00026D8B">
        <w:rPr>
          <w:b/>
          <w:bCs/>
          <w:color w:val="212529"/>
        </w:rPr>
        <w:t xml:space="preserve"> (1) </w:t>
      </w:r>
      <w:r w:rsidR="00026D8B" w:rsidRPr="00845E87">
        <w:t>(1) Bu Yönerge, 4/11/1981 tarihli ve 2547 sayılı Yükseköğretim Kanununun 14. maddesine dayanılarak hazırlanmıştır.</w:t>
      </w:r>
    </w:p>
    <w:p w14:paraId="77C0E770" w14:textId="23A7F800" w:rsidR="00850972" w:rsidRPr="00850972" w:rsidRDefault="00026D8B" w:rsidP="00F232F8">
      <w:pPr>
        <w:pStyle w:val="NormalWeb"/>
        <w:spacing w:after="0" w:afterAutospacing="0"/>
        <w:jc w:val="both"/>
        <w:rPr>
          <w:color w:val="212529"/>
        </w:rPr>
      </w:pPr>
      <w:r>
        <w:tab/>
        <w:t>(2) Olağanüstü hallerde üst kurulların almış olduğu veya alacağı kararlar</w:t>
      </w:r>
      <w:r w:rsidR="00EC692C">
        <w:t>.</w:t>
      </w:r>
    </w:p>
    <w:p w14:paraId="5FBE36D6" w14:textId="756960EC" w:rsidR="00850972" w:rsidRDefault="00614676" w:rsidP="00614676">
      <w:pPr>
        <w:pStyle w:val="NormalWeb"/>
        <w:spacing w:after="0" w:afterAutospacing="0"/>
        <w:jc w:val="both"/>
        <w:rPr>
          <w:b/>
          <w:bCs/>
          <w:color w:val="212529"/>
        </w:rPr>
      </w:pPr>
      <w:r>
        <w:rPr>
          <w:b/>
          <w:bCs/>
          <w:color w:val="212529"/>
        </w:rPr>
        <w:tab/>
      </w:r>
      <w:r w:rsidR="00850972" w:rsidRPr="00850972">
        <w:rPr>
          <w:b/>
          <w:bCs/>
          <w:color w:val="212529"/>
        </w:rPr>
        <w:t>Tanımlar</w:t>
      </w:r>
    </w:p>
    <w:p w14:paraId="28368B48" w14:textId="6B8A1AFC" w:rsidR="00850972" w:rsidRDefault="00614676" w:rsidP="00614676">
      <w:pPr>
        <w:pStyle w:val="NormalWeb"/>
        <w:spacing w:after="0" w:afterAutospacing="0"/>
        <w:jc w:val="both"/>
        <w:rPr>
          <w:b/>
          <w:bCs/>
          <w:color w:val="212529"/>
        </w:rPr>
      </w:pPr>
      <w:r>
        <w:rPr>
          <w:b/>
          <w:bCs/>
          <w:color w:val="212529"/>
        </w:rPr>
        <w:tab/>
      </w:r>
      <w:r w:rsidR="00850972" w:rsidRPr="00850972">
        <w:rPr>
          <w:b/>
          <w:bCs/>
          <w:color w:val="212529"/>
        </w:rPr>
        <w:t>MADDE</w:t>
      </w:r>
      <w:r w:rsidR="008215F1">
        <w:rPr>
          <w:b/>
          <w:bCs/>
          <w:color w:val="212529"/>
        </w:rPr>
        <w:t xml:space="preserve">-4 (1) </w:t>
      </w:r>
      <w:r w:rsidR="00850972">
        <w:rPr>
          <w:b/>
          <w:bCs/>
          <w:color w:val="212529"/>
        </w:rPr>
        <w:t xml:space="preserve"> </w:t>
      </w:r>
      <w:r w:rsidR="00850972" w:rsidRPr="00850972">
        <w:rPr>
          <w:color w:val="212529"/>
        </w:rPr>
        <w:t xml:space="preserve">Bu </w:t>
      </w:r>
      <w:r w:rsidR="008215F1">
        <w:rPr>
          <w:color w:val="212529"/>
        </w:rPr>
        <w:t>yönergede</w:t>
      </w:r>
      <w:r w:rsidR="00850972" w:rsidRPr="00850972">
        <w:rPr>
          <w:color w:val="212529"/>
        </w:rPr>
        <w:t xml:space="preserve"> geçen:</w:t>
      </w:r>
    </w:p>
    <w:p w14:paraId="356894F2" w14:textId="4116A102" w:rsidR="00850972" w:rsidRDefault="00614676" w:rsidP="00614676">
      <w:pPr>
        <w:pStyle w:val="NormalWeb"/>
        <w:spacing w:after="0" w:afterAutospacing="0"/>
        <w:jc w:val="both"/>
        <w:rPr>
          <w:b/>
          <w:bCs/>
          <w:color w:val="212529"/>
        </w:rPr>
      </w:pPr>
      <w:r>
        <w:rPr>
          <w:b/>
          <w:bCs/>
          <w:color w:val="212529"/>
        </w:rPr>
        <w:tab/>
      </w:r>
      <w:r w:rsidR="00850972" w:rsidRPr="00850972">
        <w:rPr>
          <w:b/>
          <w:bCs/>
          <w:color w:val="212529"/>
        </w:rPr>
        <w:t xml:space="preserve">a) Anabilim/Bilim Dalı Başkanı: </w:t>
      </w:r>
      <w:r w:rsidR="00850972" w:rsidRPr="00850972">
        <w:rPr>
          <w:color w:val="212529"/>
        </w:rPr>
        <w:t>Dicle Üniversitesi Tıp Fakültesi’ndeki ilgili Anabilim/Bilim Dalı Başkanını,</w:t>
      </w:r>
    </w:p>
    <w:p w14:paraId="270C4B95" w14:textId="1C2BADFC" w:rsidR="00850972" w:rsidRDefault="00614676" w:rsidP="00614676">
      <w:pPr>
        <w:pStyle w:val="NormalWeb"/>
        <w:spacing w:after="0" w:afterAutospacing="0"/>
        <w:jc w:val="both"/>
        <w:rPr>
          <w:b/>
          <w:bCs/>
          <w:color w:val="212529"/>
        </w:rPr>
      </w:pPr>
      <w:r>
        <w:rPr>
          <w:b/>
          <w:bCs/>
          <w:color w:val="212529"/>
        </w:rPr>
        <w:tab/>
      </w:r>
      <w:r w:rsidR="00850972" w:rsidRPr="00850972">
        <w:rPr>
          <w:b/>
          <w:bCs/>
          <w:color w:val="212529"/>
        </w:rPr>
        <w:t xml:space="preserve">b) Dekanlık: </w:t>
      </w:r>
      <w:r w:rsidR="00850972" w:rsidRPr="00850972">
        <w:rPr>
          <w:color w:val="212529"/>
        </w:rPr>
        <w:t>Dicle Üniversitesi Tıp Fakültesi Dekanlığını,</w:t>
      </w:r>
    </w:p>
    <w:p w14:paraId="35BD1C65" w14:textId="52BE515F" w:rsidR="00850972" w:rsidRPr="00850972" w:rsidRDefault="00614676" w:rsidP="00614676">
      <w:pPr>
        <w:pStyle w:val="NormalWeb"/>
        <w:spacing w:after="0" w:afterAutospacing="0"/>
        <w:jc w:val="both"/>
        <w:rPr>
          <w:color w:val="212529"/>
        </w:rPr>
      </w:pPr>
      <w:r>
        <w:rPr>
          <w:b/>
          <w:bCs/>
          <w:color w:val="212529"/>
        </w:rPr>
        <w:tab/>
      </w:r>
      <w:r w:rsidR="00850972" w:rsidRPr="00850972">
        <w:rPr>
          <w:b/>
          <w:bCs/>
          <w:color w:val="212529"/>
        </w:rPr>
        <w:t xml:space="preserve">c) Ders Kurulu: </w:t>
      </w:r>
      <w:r w:rsidR="00850972" w:rsidRPr="00850972">
        <w:rPr>
          <w:color w:val="212529"/>
        </w:rPr>
        <w:t xml:space="preserve">Dönem I, II ve </w:t>
      </w:r>
      <w:proofErr w:type="spellStart"/>
      <w:r w:rsidR="00850972" w:rsidRPr="00850972">
        <w:rPr>
          <w:color w:val="212529"/>
        </w:rPr>
        <w:t>III’te</w:t>
      </w:r>
      <w:proofErr w:type="spellEnd"/>
      <w:r w:rsidR="00850972" w:rsidRPr="00850972">
        <w:rPr>
          <w:color w:val="212529"/>
        </w:rPr>
        <w:t xml:space="preserve"> uygulanan, organ veya sistem temelli her bir teorik yapıyı,</w:t>
      </w:r>
    </w:p>
    <w:p w14:paraId="758C8EAA" w14:textId="6A448585" w:rsidR="00850972" w:rsidRDefault="00614676" w:rsidP="00614676">
      <w:pPr>
        <w:pStyle w:val="NormalWeb"/>
        <w:spacing w:after="0" w:afterAutospacing="0"/>
        <w:jc w:val="both"/>
        <w:rPr>
          <w:b/>
          <w:bCs/>
          <w:color w:val="212529"/>
        </w:rPr>
      </w:pPr>
      <w:r>
        <w:rPr>
          <w:b/>
          <w:bCs/>
          <w:color w:val="212529"/>
        </w:rPr>
        <w:tab/>
      </w:r>
      <w:r w:rsidR="00850972" w:rsidRPr="00850972">
        <w:rPr>
          <w:b/>
          <w:bCs/>
          <w:color w:val="212529"/>
        </w:rPr>
        <w:t xml:space="preserve">ç) Ders Kurulu Başkanı: </w:t>
      </w:r>
      <w:r w:rsidR="00850972" w:rsidRPr="00850972">
        <w:rPr>
          <w:color w:val="212529"/>
        </w:rPr>
        <w:t>İlgili ders kurulunda sınavların yürütülmesi için görevlendirilen öğretim üyesini,</w:t>
      </w:r>
    </w:p>
    <w:p w14:paraId="7ADA20E9" w14:textId="61C3419D" w:rsidR="00850972" w:rsidRDefault="00614676" w:rsidP="00614676">
      <w:pPr>
        <w:pStyle w:val="NormalWeb"/>
        <w:spacing w:after="0" w:afterAutospacing="0"/>
        <w:jc w:val="both"/>
        <w:rPr>
          <w:b/>
          <w:bCs/>
          <w:color w:val="212529"/>
        </w:rPr>
      </w:pPr>
      <w:r>
        <w:rPr>
          <w:b/>
          <w:bCs/>
          <w:color w:val="212529"/>
        </w:rPr>
        <w:tab/>
      </w:r>
      <w:r w:rsidR="00850972" w:rsidRPr="00850972">
        <w:rPr>
          <w:b/>
          <w:bCs/>
          <w:color w:val="212529"/>
        </w:rPr>
        <w:t xml:space="preserve">d) Ders Kurulu Sınavı: </w:t>
      </w:r>
      <w:r w:rsidR="00850972" w:rsidRPr="00850972">
        <w:rPr>
          <w:color w:val="212529"/>
        </w:rPr>
        <w:t>Ders kurulu sonunda yapılan sınavı,</w:t>
      </w:r>
    </w:p>
    <w:p w14:paraId="486AE741" w14:textId="1AB91F5F" w:rsidR="00850972" w:rsidRDefault="00614676" w:rsidP="00614676">
      <w:pPr>
        <w:pStyle w:val="NormalWeb"/>
        <w:spacing w:after="0" w:afterAutospacing="0"/>
        <w:jc w:val="both"/>
        <w:rPr>
          <w:b/>
          <w:bCs/>
          <w:color w:val="212529"/>
        </w:rPr>
      </w:pPr>
      <w:r>
        <w:rPr>
          <w:b/>
          <w:bCs/>
          <w:color w:val="212529"/>
        </w:rPr>
        <w:tab/>
      </w:r>
      <w:r w:rsidR="00850972" w:rsidRPr="00850972">
        <w:rPr>
          <w:b/>
          <w:bCs/>
          <w:color w:val="212529"/>
        </w:rPr>
        <w:t xml:space="preserve">e) Ders Kurulu Yılsonu ve Bütünleme Sınavı: </w:t>
      </w:r>
      <w:r w:rsidR="00850972" w:rsidRPr="00850972">
        <w:rPr>
          <w:color w:val="212529"/>
        </w:rPr>
        <w:t>Dönem sonunda yapılan değerlendirme sınavlarını,</w:t>
      </w:r>
    </w:p>
    <w:p w14:paraId="557105C6" w14:textId="4AF5323D" w:rsidR="00850972" w:rsidRDefault="00614676" w:rsidP="00614676">
      <w:pPr>
        <w:pStyle w:val="NormalWeb"/>
        <w:spacing w:after="0" w:afterAutospacing="0"/>
        <w:jc w:val="both"/>
        <w:rPr>
          <w:b/>
          <w:bCs/>
          <w:color w:val="212529"/>
        </w:rPr>
      </w:pPr>
      <w:r>
        <w:rPr>
          <w:b/>
          <w:bCs/>
          <w:color w:val="212529"/>
        </w:rPr>
        <w:tab/>
      </w:r>
      <w:r w:rsidR="00850972" w:rsidRPr="00850972">
        <w:rPr>
          <w:b/>
          <w:bCs/>
          <w:color w:val="212529"/>
        </w:rPr>
        <w:t xml:space="preserve">f) Dönem: </w:t>
      </w:r>
      <w:r w:rsidR="00850972" w:rsidRPr="00850972">
        <w:rPr>
          <w:color w:val="212529"/>
        </w:rPr>
        <w:t>Bir eğitim-öğretim yılını,</w:t>
      </w:r>
    </w:p>
    <w:p w14:paraId="0B4CCF4B" w14:textId="3B9526E0" w:rsidR="00850972" w:rsidRDefault="00614676" w:rsidP="00614676">
      <w:pPr>
        <w:pStyle w:val="NormalWeb"/>
        <w:spacing w:after="0" w:afterAutospacing="0"/>
        <w:jc w:val="both"/>
        <w:rPr>
          <w:b/>
          <w:bCs/>
          <w:color w:val="212529"/>
        </w:rPr>
      </w:pPr>
      <w:r>
        <w:rPr>
          <w:b/>
          <w:bCs/>
          <w:color w:val="212529"/>
        </w:rPr>
        <w:tab/>
      </w:r>
      <w:r w:rsidR="00850972" w:rsidRPr="00850972">
        <w:rPr>
          <w:b/>
          <w:bCs/>
          <w:color w:val="212529"/>
        </w:rPr>
        <w:t xml:space="preserve">g) Dönem Koordinatörü: </w:t>
      </w:r>
      <w:r w:rsidR="00850972" w:rsidRPr="00850972">
        <w:rPr>
          <w:color w:val="212529"/>
        </w:rPr>
        <w:t>Her dönemin eğitim programını hazırlamak, yürütmek ve değerlendirme sürecini koordine etmekle görevli öğretim üyesini,</w:t>
      </w:r>
    </w:p>
    <w:p w14:paraId="05E13EC7" w14:textId="64013B9C" w:rsidR="00850972" w:rsidRDefault="00614676" w:rsidP="00614676">
      <w:pPr>
        <w:pStyle w:val="NormalWeb"/>
        <w:spacing w:after="0" w:afterAutospacing="0"/>
        <w:jc w:val="both"/>
        <w:rPr>
          <w:b/>
          <w:bCs/>
          <w:color w:val="212529"/>
        </w:rPr>
      </w:pPr>
      <w:r>
        <w:rPr>
          <w:b/>
          <w:bCs/>
          <w:color w:val="212529"/>
        </w:rPr>
        <w:tab/>
      </w:r>
      <w:r w:rsidR="00850972" w:rsidRPr="00850972">
        <w:rPr>
          <w:b/>
          <w:bCs/>
          <w:color w:val="212529"/>
        </w:rPr>
        <w:t xml:space="preserve">ğ) Mezuniyet Öncesi Tıp Eğitim Kurulu (MÖTEK): </w:t>
      </w:r>
      <w:r w:rsidR="00850972" w:rsidRPr="00850972">
        <w:rPr>
          <w:color w:val="212529"/>
        </w:rPr>
        <w:t>Fakültenin eğitim programını ve sınav süreçlerini planlayan, yöneten ve değerlendiren kurulu,</w:t>
      </w:r>
    </w:p>
    <w:p w14:paraId="7655FB14" w14:textId="1E58C084" w:rsidR="00850972" w:rsidRDefault="00614676" w:rsidP="00614676">
      <w:pPr>
        <w:pStyle w:val="NormalWeb"/>
        <w:spacing w:after="0" w:afterAutospacing="0"/>
        <w:jc w:val="both"/>
        <w:rPr>
          <w:b/>
          <w:bCs/>
          <w:color w:val="212529"/>
        </w:rPr>
      </w:pPr>
      <w:r>
        <w:rPr>
          <w:b/>
          <w:bCs/>
          <w:color w:val="212529"/>
        </w:rPr>
        <w:tab/>
      </w:r>
      <w:r w:rsidR="00850972" w:rsidRPr="00850972">
        <w:rPr>
          <w:b/>
          <w:bCs/>
          <w:color w:val="212529"/>
        </w:rPr>
        <w:t>h) Eğitim Programını Değerlendirme Kurulu (EPDK):</w:t>
      </w:r>
      <w:r w:rsidR="00850972" w:rsidRPr="00850972">
        <w:rPr>
          <w:color w:val="212529"/>
        </w:rPr>
        <w:t xml:space="preserve"> Mezuniyet öncesi tıp eğitimi programını değerlendiren ve öneriler geliştiren kurulu,</w:t>
      </w:r>
    </w:p>
    <w:p w14:paraId="7552291A" w14:textId="0CC982E3" w:rsidR="00850972" w:rsidRDefault="00614676" w:rsidP="00614676">
      <w:pPr>
        <w:pStyle w:val="NormalWeb"/>
        <w:spacing w:after="0" w:afterAutospacing="0"/>
        <w:jc w:val="both"/>
        <w:rPr>
          <w:b/>
          <w:bCs/>
          <w:color w:val="212529"/>
        </w:rPr>
      </w:pPr>
      <w:r>
        <w:rPr>
          <w:b/>
          <w:bCs/>
          <w:color w:val="212529"/>
        </w:rPr>
        <w:tab/>
      </w:r>
      <w:r w:rsidR="00EC692C">
        <w:rPr>
          <w:b/>
          <w:bCs/>
          <w:color w:val="212529"/>
        </w:rPr>
        <w:t>ı</w:t>
      </w:r>
      <w:r w:rsidR="00850972" w:rsidRPr="00850972">
        <w:rPr>
          <w:b/>
          <w:bCs/>
          <w:color w:val="212529"/>
        </w:rPr>
        <w:t xml:space="preserve">) Fakülte: </w:t>
      </w:r>
      <w:r w:rsidR="00850972" w:rsidRPr="00850972">
        <w:rPr>
          <w:color w:val="212529"/>
        </w:rPr>
        <w:t>Dicle Üniversitesi Tıp Fakültesini,</w:t>
      </w:r>
    </w:p>
    <w:p w14:paraId="4C64D2A0" w14:textId="35B890EA" w:rsidR="00850972" w:rsidRDefault="00614676" w:rsidP="00614676">
      <w:pPr>
        <w:pStyle w:val="NormalWeb"/>
        <w:spacing w:after="0" w:afterAutospacing="0"/>
        <w:jc w:val="both"/>
        <w:rPr>
          <w:b/>
          <w:bCs/>
          <w:color w:val="212529"/>
        </w:rPr>
      </w:pPr>
      <w:r>
        <w:rPr>
          <w:b/>
          <w:bCs/>
          <w:color w:val="212529"/>
        </w:rPr>
        <w:tab/>
      </w:r>
      <w:r w:rsidR="00EC692C">
        <w:rPr>
          <w:b/>
          <w:bCs/>
          <w:color w:val="212529"/>
        </w:rPr>
        <w:t>i</w:t>
      </w:r>
      <w:r w:rsidR="00850972" w:rsidRPr="00850972">
        <w:rPr>
          <w:b/>
          <w:bCs/>
          <w:color w:val="212529"/>
        </w:rPr>
        <w:t xml:space="preserve">) Fakülte Kurulu: </w:t>
      </w:r>
      <w:r w:rsidR="00850972" w:rsidRPr="00850972">
        <w:rPr>
          <w:color w:val="212529"/>
        </w:rPr>
        <w:t>Dicle Üniversitesi Tıp Fakültesi Kurulunu,</w:t>
      </w:r>
    </w:p>
    <w:p w14:paraId="09AC80A9" w14:textId="798D1CDD" w:rsidR="00850972" w:rsidRDefault="00614676" w:rsidP="00614676">
      <w:pPr>
        <w:pStyle w:val="NormalWeb"/>
        <w:spacing w:after="0" w:afterAutospacing="0"/>
        <w:jc w:val="both"/>
        <w:rPr>
          <w:b/>
          <w:bCs/>
          <w:color w:val="212529"/>
        </w:rPr>
      </w:pPr>
      <w:r>
        <w:rPr>
          <w:b/>
          <w:bCs/>
          <w:color w:val="212529"/>
        </w:rPr>
        <w:tab/>
      </w:r>
      <w:r w:rsidR="00EC692C">
        <w:rPr>
          <w:b/>
          <w:bCs/>
          <w:color w:val="212529"/>
        </w:rPr>
        <w:t>j</w:t>
      </w:r>
      <w:r w:rsidR="00850972" w:rsidRPr="00850972">
        <w:rPr>
          <w:b/>
          <w:bCs/>
          <w:color w:val="212529"/>
        </w:rPr>
        <w:t xml:space="preserve">) Ortak Zorunlu Dersler: </w:t>
      </w:r>
      <w:r w:rsidR="00850972" w:rsidRPr="00850972">
        <w:rPr>
          <w:color w:val="212529"/>
        </w:rPr>
        <w:t>2547 sayılı Kanun’un 5. maddesi uyarınca alınması zorunlu olan dersleri,</w:t>
      </w:r>
    </w:p>
    <w:p w14:paraId="1170D810" w14:textId="50E31C29" w:rsidR="00850972" w:rsidRDefault="00614676" w:rsidP="00614676">
      <w:pPr>
        <w:pStyle w:val="NormalWeb"/>
        <w:spacing w:after="0" w:afterAutospacing="0"/>
        <w:jc w:val="both"/>
        <w:rPr>
          <w:b/>
          <w:bCs/>
          <w:color w:val="212529"/>
        </w:rPr>
      </w:pPr>
      <w:r>
        <w:rPr>
          <w:b/>
          <w:bCs/>
          <w:color w:val="212529"/>
        </w:rPr>
        <w:tab/>
      </w:r>
      <w:r w:rsidR="00EC692C">
        <w:rPr>
          <w:b/>
          <w:bCs/>
          <w:color w:val="212529"/>
        </w:rPr>
        <w:t>k</w:t>
      </w:r>
      <w:r w:rsidR="00850972" w:rsidRPr="00850972">
        <w:rPr>
          <w:b/>
          <w:bCs/>
          <w:color w:val="212529"/>
        </w:rPr>
        <w:t xml:space="preserve">) Ortak Zorunlu Ders Sınavları: </w:t>
      </w:r>
      <w:r w:rsidR="00850972" w:rsidRPr="00850972">
        <w:rPr>
          <w:color w:val="212529"/>
        </w:rPr>
        <w:t>Bu derslere ilişkin ara, yılsonu ve bütünleme sınavlarını,</w:t>
      </w:r>
    </w:p>
    <w:p w14:paraId="59583327" w14:textId="57EDBB5E" w:rsidR="00850972" w:rsidRDefault="00614676" w:rsidP="00614676">
      <w:pPr>
        <w:pStyle w:val="NormalWeb"/>
        <w:spacing w:after="0" w:afterAutospacing="0"/>
        <w:jc w:val="both"/>
        <w:rPr>
          <w:b/>
          <w:bCs/>
          <w:color w:val="212529"/>
        </w:rPr>
      </w:pPr>
      <w:r>
        <w:rPr>
          <w:b/>
          <w:bCs/>
          <w:color w:val="212529"/>
        </w:rPr>
        <w:tab/>
      </w:r>
      <w:r w:rsidR="00EC692C">
        <w:rPr>
          <w:b/>
          <w:bCs/>
          <w:color w:val="212529"/>
        </w:rPr>
        <w:t>l</w:t>
      </w:r>
      <w:r w:rsidR="00850972" w:rsidRPr="00850972">
        <w:rPr>
          <w:b/>
          <w:bCs/>
          <w:color w:val="212529"/>
        </w:rPr>
        <w:t xml:space="preserve">) Seçmeli Dersler: </w:t>
      </w:r>
      <w:r w:rsidR="00850972" w:rsidRPr="00850972">
        <w:rPr>
          <w:color w:val="212529"/>
        </w:rPr>
        <w:t xml:space="preserve">Dönem I, II ve </w:t>
      </w:r>
      <w:proofErr w:type="spellStart"/>
      <w:r w:rsidR="00850972" w:rsidRPr="00850972">
        <w:rPr>
          <w:color w:val="212529"/>
        </w:rPr>
        <w:t>III’te</w:t>
      </w:r>
      <w:proofErr w:type="spellEnd"/>
      <w:r w:rsidR="00850972" w:rsidRPr="00850972">
        <w:rPr>
          <w:color w:val="212529"/>
        </w:rPr>
        <w:t xml:space="preserve"> verilen yarıyıl derslerini,</w:t>
      </w:r>
    </w:p>
    <w:p w14:paraId="0A8C37FC" w14:textId="088D9AA9" w:rsidR="00850972" w:rsidRDefault="00614676" w:rsidP="00614676">
      <w:pPr>
        <w:pStyle w:val="NormalWeb"/>
        <w:spacing w:after="0" w:afterAutospacing="0"/>
        <w:jc w:val="both"/>
        <w:rPr>
          <w:b/>
          <w:bCs/>
          <w:color w:val="212529"/>
        </w:rPr>
      </w:pPr>
      <w:r>
        <w:rPr>
          <w:b/>
          <w:bCs/>
          <w:color w:val="212529"/>
        </w:rPr>
        <w:tab/>
      </w:r>
      <w:r w:rsidR="00EC692C">
        <w:rPr>
          <w:b/>
          <w:bCs/>
          <w:color w:val="212529"/>
        </w:rPr>
        <w:t>m</w:t>
      </w:r>
      <w:r w:rsidR="00850972" w:rsidRPr="00850972">
        <w:rPr>
          <w:b/>
          <w:bCs/>
          <w:color w:val="212529"/>
        </w:rPr>
        <w:t xml:space="preserve">) Seçmeli Ders Sınavları: </w:t>
      </w:r>
      <w:r w:rsidR="00850972" w:rsidRPr="00850972">
        <w:rPr>
          <w:color w:val="212529"/>
        </w:rPr>
        <w:t>Seçmeli dersler için yapılan sınavları,</w:t>
      </w:r>
    </w:p>
    <w:p w14:paraId="50FB53A0" w14:textId="6F6EE1E5" w:rsidR="00850972" w:rsidRDefault="00614676" w:rsidP="00614676">
      <w:pPr>
        <w:pStyle w:val="NormalWeb"/>
        <w:spacing w:after="0" w:afterAutospacing="0"/>
        <w:jc w:val="both"/>
        <w:rPr>
          <w:b/>
          <w:bCs/>
          <w:color w:val="212529"/>
        </w:rPr>
      </w:pPr>
      <w:r>
        <w:rPr>
          <w:b/>
          <w:bCs/>
          <w:color w:val="212529"/>
        </w:rPr>
        <w:tab/>
      </w:r>
      <w:r w:rsidR="00EC692C">
        <w:rPr>
          <w:b/>
          <w:bCs/>
          <w:color w:val="212529"/>
        </w:rPr>
        <w:t>n</w:t>
      </w:r>
      <w:r w:rsidR="00850972" w:rsidRPr="00850972">
        <w:rPr>
          <w:b/>
          <w:bCs/>
          <w:color w:val="212529"/>
        </w:rPr>
        <w:t xml:space="preserve">) </w:t>
      </w:r>
      <w:r w:rsidR="00EC692C">
        <w:rPr>
          <w:b/>
          <w:bCs/>
          <w:color w:val="212529"/>
        </w:rPr>
        <w:t>Üniversite</w:t>
      </w:r>
      <w:r w:rsidR="00850972" w:rsidRPr="00850972">
        <w:rPr>
          <w:b/>
          <w:bCs/>
          <w:color w:val="212529"/>
        </w:rPr>
        <w:t xml:space="preserve">: </w:t>
      </w:r>
      <w:r w:rsidR="00850972" w:rsidRPr="00850972">
        <w:rPr>
          <w:color w:val="212529"/>
        </w:rPr>
        <w:t>Dicle Üniversitesi</w:t>
      </w:r>
      <w:r w:rsidR="00EC692C">
        <w:rPr>
          <w:color w:val="212529"/>
        </w:rPr>
        <w:t>ni,</w:t>
      </w:r>
    </w:p>
    <w:p w14:paraId="7E7C9C05" w14:textId="497E4D72" w:rsidR="00850972" w:rsidRDefault="00614676" w:rsidP="00614676">
      <w:pPr>
        <w:pStyle w:val="NormalWeb"/>
        <w:spacing w:after="0" w:afterAutospacing="0"/>
        <w:jc w:val="both"/>
        <w:rPr>
          <w:color w:val="212529"/>
        </w:rPr>
      </w:pPr>
      <w:r>
        <w:rPr>
          <w:b/>
          <w:bCs/>
          <w:color w:val="212529"/>
        </w:rPr>
        <w:tab/>
      </w:r>
      <w:r w:rsidR="00EC692C">
        <w:rPr>
          <w:b/>
          <w:bCs/>
          <w:color w:val="212529"/>
        </w:rPr>
        <w:t>o</w:t>
      </w:r>
      <w:r w:rsidR="00850972" w:rsidRPr="00850972">
        <w:rPr>
          <w:b/>
          <w:bCs/>
          <w:color w:val="212529"/>
        </w:rPr>
        <w:t xml:space="preserve">) Senato: </w:t>
      </w:r>
      <w:r w:rsidR="00850972" w:rsidRPr="00850972">
        <w:rPr>
          <w:color w:val="212529"/>
        </w:rPr>
        <w:t>Dicle Üniversitesi Senatosunu,</w:t>
      </w:r>
    </w:p>
    <w:p w14:paraId="0D6DDD04" w14:textId="5C62D2C1" w:rsidR="00EC692C" w:rsidRDefault="00EC692C" w:rsidP="00614676">
      <w:pPr>
        <w:pStyle w:val="NormalWeb"/>
        <w:spacing w:after="0" w:afterAutospacing="0"/>
        <w:jc w:val="both"/>
        <w:rPr>
          <w:color w:val="212529"/>
        </w:rPr>
      </w:pPr>
      <w:r>
        <w:rPr>
          <w:color w:val="212529"/>
        </w:rPr>
        <w:tab/>
      </w:r>
      <w:r w:rsidRPr="00EC692C">
        <w:rPr>
          <w:b/>
          <w:bCs/>
          <w:color w:val="212529"/>
        </w:rPr>
        <w:t>ö</w:t>
      </w:r>
      <w:r>
        <w:rPr>
          <w:color w:val="212529"/>
        </w:rPr>
        <w:t xml:space="preserve">) </w:t>
      </w:r>
      <w:r w:rsidRPr="00EC692C">
        <w:rPr>
          <w:b/>
          <w:bCs/>
          <w:color w:val="212529"/>
        </w:rPr>
        <w:t>Öğrenci</w:t>
      </w:r>
      <w:r>
        <w:rPr>
          <w:color w:val="212529"/>
        </w:rPr>
        <w:t>: Dicle Üniversitesi Tıp Fakültesi öğrencisini,</w:t>
      </w:r>
    </w:p>
    <w:p w14:paraId="563C2229" w14:textId="77777777" w:rsidR="00EC692C" w:rsidRDefault="00EC692C" w:rsidP="00614676">
      <w:pPr>
        <w:pStyle w:val="NormalWeb"/>
        <w:spacing w:after="0" w:afterAutospacing="0"/>
        <w:jc w:val="both"/>
        <w:rPr>
          <w:b/>
          <w:bCs/>
          <w:color w:val="212529"/>
        </w:rPr>
      </w:pPr>
    </w:p>
    <w:p w14:paraId="29E2AC58" w14:textId="2F0A45EB" w:rsidR="00850972" w:rsidRDefault="00614676" w:rsidP="00614676">
      <w:pPr>
        <w:pStyle w:val="NormalWeb"/>
        <w:spacing w:after="0" w:afterAutospacing="0"/>
        <w:jc w:val="both"/>
        <w:rPr>
          <w:b/>
          <w:bCs/>
          <w:color w:val="212529"/>
        </w:rPr>
      </w:pPr>
      <w:r>
        <w:rPr>
          <w:b/>
          <w:bCs/>
          <w:color w:val="212529"/>
        </w:rPr>
        <w:tab/>
      </w:r>
      <w:r w:rsidR="00850972" w:rsidRPr="00850972">
        <w:rPr>
          <w:b/>
          <w:bCs/>
          <w:color w:val="212529"/>
        </w:rPr>
        <w:t xml:space="preserve">p) Klinik Eğitim: </w:t>
      </w:r>
      <w:r w:rsidR="00850972" w:rsidRPr="00850972">
        <w:rPr>
          <w:color w:val="212529"/>
        </w:rPr>
        <w:t xml:space="preserve">Dönem IV ve </w:t>
      </w:r>
      <w:proofErr w:type="spellStart"/>
      <w:r w:rsidR="00850972" w:rsidRPr="00850972">
        <w:rPr>
          <w:color w:val="212529"/>
        </w:rPr>
        <w:t>V’te</w:t>
      </w:r>
      <w:proofErr w:type="spellEnd"/>
      <w:r w:rsidR="00850972" w:rsidRPr="00850972">
        <w:rPr>
          <w:color w:val="212529"/>
        </w:rPr>
        <w:t xml:space="preserve"> pratik ve teorik olarak yapılan eğitim-öğretim faaliyetlerini,</w:t>
      </w:r>
    </w:p>
    <w:p w14:paraId="2CED3F08" w14:textId="38290D9B" w:rsidR="00EA10EC" w:rsidRPr="00216944" w:rsidRDefault="00614676" w:rsidP="00614676">
      <w:pPr>
        <w:pStyle w:val="NormalWeb"/>
        <w:spacing w:after="0" w:afterAutospacing="0"/>
        <w:jc w:val="both"/>
        <w:rPr>
          <w:color w:val="212529"/>
        </w:rPr>
      </w:pPr>
      <w:r>
        <w:rPr>
          <w:b/>
          <w:bCs/>
          <w:color w:val="212529"/>
        </w:rPr>
        <w:tab/>
      </w:r>
      <w:r w:rsidR="00850972" w:rsidRPr="00850972">
        <w:rPr>
          <w:b/>
          <w:bCs/>
          <w:color w:val="212529"/>
        </w:rPr>
        <w:t>r) ALMS (</w:t>
      </w:r>
      <w:proofErr w:type="spellStart"/>
      <w:r w:rsidR="00850972" w:rsidRPr="00850972">
        <w:rPr>
          <w:b/>
          <w:bCs/>
          <w:color w:val="212529"/>
        </w:rPr>
        <w:t>Advancity</w:t>
      </w:r>
      <w:proofErr w:type="spellEnd"/>
      <w:r w:rsidR="00850972" w:rsidRPr="00850972">
        <w:rPr>
          <w:b/>
          <w:bCs/>
          <w:color w:val="212529"/>
        </w:rPr>
        <w:t xml:space="preserve"> Learning Management </w:t>
      </w:r>
      <w:proofErr w:type="spellStart"/>
      <w:r w:rsidR="00850972" w:rsidRPr="00850972">
        <w:rPr>
          <w:b/>
          <w:bCs/>
          <w:color w:val="212529"/>
        </w:rPr>
        <w:t>System</w:t>
      </w:r>
      <w:proofErr w:type="spellEnd"/>
      <w:r w:rsidR="00850972" w:rsidRPr="00850972">
        <w:rPr>
          <w:b/>
          <w:bCs/>
          <w:color w:val="212529"/>
        </w:rPr>
        <w:t xml:space="preserve">): </w:t>
      </w:r>
      <w:r w:rsidR="00850972" w:rsidRPr="00850972">
        <w:rPr>
          <w:color w:val="212529"/>
        </w:rPr>
        <w:t>Üniversitenin uzaktan eğitim ve sınav sistemini ifade eder.</w:t>
      </w:r>
      <w:r w:rsidR="00EA10EC" w:rsidRPr="00850972">
        <w:rPr>
          <w:color w:val="212529"/>
        </w:rPr>
        <w:t> </w:t>
      </w:r>
    </w:p>
    <w:p w14:paraId="4BAC27D2" w14:textId="77777777" w:rsidR="005A6A7B" w:rsidRPr="00216944" w:rsidRDefault="005A6A7B" w:rsidP="00614676">
      <w:pPr>
        <w:pStyle w:val="NormalWeb"/>
        <w:spacing w:after="0" w:afterAutospacing="0"/>
        <w:rPr>
          <w:color w:val="212529"/>
        </w:rPr>
      </w:pPr>
    </w:p>
    <w:p w14:paraId="358076E0" w14:textId="19FBC6DB" w:rsidR="00096A72" w:rsidRDefault="00096A72" w:rsidP="00614676">
      <w:pPr>
        <w:pStyle w:val="NormalWeb"/>
        <w:spacing w:after="0" w:afterAutospacing="0"/>
        <w:jc w:val="center"/>
        <w:rPr>
          <w:rStyle w:val="Gl"/>
          <w:color w:val="212529"/>
        </w:rPr>
      </w:pPr>
      <w:r w:rsidRPr="00096A72">
        <w:rPr>
          <w:rStyle w:val="Gl"/>
          <w:color w:val="212529"/>
        </w:rPr>
        <w:t>İKİNCİ BÖLÜM</w:t>
      </w:r>
      <w:r w:rsidRPr="00096A72">
        <w:rPr>
          <w:rStyle w:val="Gl"/>
          <w:color w:val="212529"/>
        </w:rPr>
        <w:br/>
        <w:t>Dersler ile İlgili Esaslar</w:t>
      </w:r>
    </w:p>
    <w:p w14:paraId="6B088756" w14:textId="77777777" w:rsidR="00614676" w:rsidRPr="00096A72" w:rsidRDefault="00614676" w:rsidP="00614676">
      <w:pPr>
        <w:pStyle w:val="NormalWeb"/>
        <w:spacing w:after="0" w:afterAutospacing="0"/>
        <w:jc w:val="center"/>
        <w:rPr>
          <w:rStyle w:val="Gl"/>
          <w:color w:val="212529"/>
        </w:rPr>
      </w:pPr>
    </w:p>
    <w:p w14:paraId="01E8A267" w14:textId="61033BF2" w:rsidR="00096A72" w:rsidRDefault="00100FF5" w:rsidP="00614676">
      <w:pPr>
        <w:pStyle w:val="NormalWeb"/>
        <w:spacing w:after="0" w:afterAutospacing="0"/>
        <w:rPr>
          <w:rStyle w:val="Gl"/>
          <w:color w:val="212529"/>
        </w:rPr>
      </w:pPr>
      <w:r>
        <w:rPr>
          <w:rStyle w:val="Gl"/>
          <w:color w:val="212529"/>
        </w:rPr>
        <w:tab/>
      </w:r>
      <w:r w:rsidR="00096A72" w:rsidRPr="00096A72">
        <w:rPr>
          <w:rStyle w:val="Gl"/>
          <w:color w:val="212529"/>
        </w:rPr>
        <w:t>Ders Kurulları ve Seçmeli Dersler</w:t>
      </w:r>
    </w:p>
    <w:p w14:paraId="13A48129" w14:textId="77777777" w:rsidR="00EC692C" w:rsidRDefault="00100FF5" w:rsidP="00614676">
      <w:pPr>
        <w:pStyle w:val="NormalWeb"/>
        <w:spacing w:after="0" w:afterAutospacing="0"/>
        <w:jc w:val="both"/>
        <w:rPr>
          <w:rStyle w:val="Gl"/>
          <w:b w:val="0"/>
          <w:bCs w:val="0"/>
          <w:color w:val="212529"/>
        </w:rPr>
      </w:pPr>
      <w:r>
        <w:rPr>
          <w:rStyle w:val="Gl"/>
          <w:color w:val="212529"/>
        </w:rPr>
        <w:tab/>
      </w:r>
      <w:r w:rsidR="00096A72" w:rsidRPr="00096A72">
        <w:rPr>
          <w:rStyle w:val="Gl"/>
          <w:color w:val="212529"/>
        </w:rPr>
        <w:t>MADDE</w:t>
      </w:r>
      <w:r w:rsidR="008215F1">
        <w:rPr>
          <w:rStyle w:val="Gl"/>
          <w:color w:val="212529"/>
        </w:rPr>
        <w:t>-</w:t>
      </w:r>
      <w:r w:rsidR="00096A72" w:rsidRPr="00096A72">
        <w:rPr>
          <w:rStyle w:val="Gl"/>
          <w:color w:val="212529"/>
        </w:rPr>
        <w:t>5</w:t>
      </w:r>
      <w:r w:rsidR="008215F1">
        <w:rPr>
          <w:rStyle w:val="Gl"/>
          <w:color w:val="212529"/>
        </w:rPr>
        <w:t xml:space="preserve"> (1) </w:t>
      </w:r>
      <w:r w:rsidR="00096A72" w:rsidRPr="00096A72">
        <w:rPr>
          <w:rStyle w:val="Gl"/>
          <w:b w:val="0"/>
          <w:bCs w:val="0"/>
          <w:color w:val="212529"/>
        </w:rPr>
        <w:t xml:space="preserve">Olağanüstü durumlarda, Yükseköğretim Kurulu, Senato, Fakülte Kurulu ve MÖTEK kararları çerçevesinde Dönem I, II ve III ders kurullarının teorik </w:t>
      </w:r>
      <w:proofErr w:type="gramStart"/>
      <w:r w:rsidR="00096A72" w:rsidRPr="00096A72">
        <w:rPr>
          <w:rStyle w:val="Gl"/>
          <w:b w:val="0"/>
          <w:bCs w:val="0"/>
          <w:color w:val="212529"/>
        </w:rPr>
        <w:t>dersleri</w:t>
      </w:r>
      <w:r w:rsidR="00EC692C">
        <w:rPr>
          <w:rStyle w:val="Gl"/>
          <w:b w:val="0"/>
          <w:bCs w:val="0"/>
          <w:color w:val="212529"/>
        </w:rPr>
        <w:t xml:space="preserve">yle </w:t>
      </w:r>
      <w:r w:rsidR="00096A72" w:rsidRPr="00096A72">
        <w:rPr>
          <w:rStyle w:val="Gl"/>
          <w:b w:val="0"/>
          <w:bCs w:val="0"/>
          <w:color w:val="212529"/>
        </w:rPr>
        <w:t xml:space="preserve"> seçmeli</w:t>
      </w:r>
      <w:proofErr w:type="gramEnd"/>
      <w:r w:rsidR="00096A72" w:rsidRPr="00096A72">
        <w:rPr>
          <w:rStyle w:val="Gl"/>
          <w:b w:val="0"/>
          <w:bCs w:val="0"/>
          <w:color w:val="212529"/>
        </w:rPr>
        <w:t xml:space="preserve"> dersler</w:t>
      </w:r>
      <w:r w:rsidR="00EC692C">
        <w:rPr>
          <w:rStyle w:val="Gl"/>
          <w:b w:val="0"/>
          <w:bCs w:val="0"/>
          <w:color w:val="212529"/>
        </w:rPr>
        <w:t>i</w:t>
      </w:r>
      <w:r w:rsidR="00096A72" w:rsidRPr="00096A72">
        <w:rPr>
          <w:rStyle w:val="Gl"/>
          <w:b w:val="0"/>
          <w:bCs w:val="0"/>
          <w:color w:val="212529"/>
        </w:rPr>
        <w:t xml:space="preserve"> yüz yüze ya da uzaktan öğretim yoluyla gerçekleştirilebilir. </w:t>
      </w:r>
    </w:p>
    <w:p w14:paraId="1A89771B" w14:textId="77777777" w:rsidR="00EC692C" w:rsidRDefault="00EC692C" w:rsidP="00614676">
      <w:pPr>
        <w:pStyle w:val="NormalWeb"/>
        <w:spacing w:after="0" w:afterAutospacing="0"/>
        <w:jc w:val="both"/>
        <w:rPr>
          <w:rStyle w:val="Gl"/>
          <w:b w:val="0"/>
          <w:bCs w:val="0"/>
          <w:color w:val="212529"/>
        </w:rPr>
      </w:pPr>
      <w:r>
        <w:rPr>
          <w:rStyle w:val="Gl"/>
          <w:b w:val="0"/>
          <w:bCs w:val="0"/>
          <w:color w:val="212529"/>
        </w:rPr>
        <w:tab/>
      </w:r>
      <w:r w:rsidRPr="00EC692C">
        <w:rPr>
          <w:rStyle w:val="Gl"/>
          <w:color w:val="212529"/>
        </w:rPr>
        <w:t xml:space="preserve">(2) </w:t>
      </w:r>
      <w:r w:rsidR="00096A72" w:rsidRPr="00096A72">
        <w:rPr>
          <w:rStyle w:val="Gl"/>
          <w:b w:val="0"/>
          <w:bCs w:val="0"/>
          <w:color w:val="212529"/>
        </w:rPr>
        <w:t xml:space="preserve">Ders kurullarının uygulamalı bölümleri ise </w:t>
      </w:r>
      <w:r>
        <w:rPr>
          <w:rStyle w:val="Gl"/>
          <w:b w:val="0"/>
          <w:bCs w:val="0"/>
          <w:color w:val="212529"/>
        </w:rPr>
        <w:t>imkanlar dahilinde</w:t>
      </w:r>
      <w:r w:rsidR="00096A72" w:rsidRPr="00096A72">
        <w:rPr>
          <w:rStyle w:val="Gl"/>
          <w:b w:val="0"/>
          <w:bCs w:val="0"/>
          <w:color w:val="212529"/>
        </w:rPr>
        <w:t xml:space="preserve"> yüz yüze eğitim şeklinde yapılır. </w:t>
      </w:r>
    </w:p>
    <w:p w14:paraId="67B0BB26" w14:textId="77777777" w:rsidR="00EC692C" w:rsidRDefault="00EC692C" w:rsidP="00614676">
      <w:pPr>
        <w:pStyle w:val="NormalWeb"/>
        <w:spacing w:after="0" w:afterAutospacing="0"/>
        <w:jc w:val="both"/>
        <w:rPr>
          <w:rStyle w:val="Gl"/>
          <w:b w:val="0"/>
          <w:bCs w:val="0"/>
          <w:color w:val="212529"/>
        </w:rPr>
      </w:pPr>
      <w:r>
        <w:rPr>
          <w:rStyle w:val="Gl"/>
          <w:b w:val="0"/>
          <w:bCs w:val="0"/>
          <w:color w:val="212529"/>
        </w:rPr>
        <w:tab/>
      </w:r>
      <w:r>
        <w:rPr>
          <w:rStyle w:val="Gl"/>
          <w:color w:val="212529"/>
        </w:rPr>
        <w:t xml:space="preserve">(3) </w:t>
      </w:r>
      <w:r w:rsidR="00096A72" w:rsidRPr="00096A72">
        <w:rPr>
          <w:rStyle w:val="Gl"/>
          <w:b w:val="0"/>
          <w:bCs w:val="0"/>
          <w:color w:val="212529"/>
        </w:rPr>
        <w:t xml:space="preserve">Olağanüstü dönemin şartlarına göre, EPDK ve MÖTEK tarafından hazırlanan ders programı ve sınav takvimi, önce Fakülte Kurulu, ardından Senato tarafından onaylanarak yürürlüğe girer. </w:t>
      </w:r>
    </w:p>
    <w:p w14:paraId="1C5D3C2E" w14:textId="08C97329" w:rsidR="00096A72" w:rsidRDefault="00EC692C" w:rsidP="00614676">
      <w:pPr>
        <w:pStyle w:val="NormalWeb"/>
        <w:spacing w:after="0" w:afterAutospacing="0"/>
        <w:jc w:val="both"/>
        <w:rPr>
          <w:rStyle w:val="Gl"/>
          <w:b w:val="0"/>
          <w:bCs w:val="0"/>
          <w:color w:val="212529"/>
        </w:rPr>
      </w:pPr>
      <w:r>
        <w:rPr>
          <w:rStyle w:val="Gl"/>
          <w:b w:val="0"/>
          <w:bCs w:val="0"/>
          <w:color w:val="212529"/>
        </w:rPr>
        <w:tab/>
      </w:r>
      <w:r>
        <w:rPr>
          <w:rStyle w:val="Gl"/>
          <w:color w:val="212529"/>
        </w:rPr>
        <w:t xml:space="preserve">(4) </w:t>
      </w:r>
      <w:r>
        <w:rPr>
          <w:rStyle w:val="Gl"/>
          <w:b w:val="0"/>
          <w:bCs w:val="0"/>
          <w:color w:val="212529"/>
        </w:rPr>
        <w:t>Y</w:t>
      </w:r>
      <w:r w:rsidR="00096A72" w:rsidRPr="00096A72">
        <w:rPr>
          <w:rStyle w:val="Gl"/>
          <w:b w:val="0"/>
          <w:bCs w:val="0"/>
          <w:color w:val="212529"/>
        </w:rPr>
        <w:t>üz yüze eğitim protokolü bulunan fakültelerde eğitim yüz yüze; uzaktan eğitim ise ALMS sistemi üzerinden gerçekleştirilir.</w:t>
      </w:r>
    </w:p>
    <w:p w14:paraId="3DC8F979" w14:textId="0F228065" w:rsidR="00096A72" w:rsidRDefault="00100FF5" w:rsidP="00614676">
      <w:pPr>
        <w:pStyle w:val="NormalWeb"/>
        <w:spacing w:after="0" w:afterAutospacing="0"/>
        <w:jc w:val="both"/>
        <w:rPr>
          <w:rStyle w:val="Gl"/>
          <w:color w:val="212529"/>
        </w:rPr>
      </w:pPr>
      <w:r>
        <w:rPr>
          <w:rStyle w:val="Gl"/>
          <w:color w:val="212529"/>
        </w:rPr>
        <w:tab/>
      </w:r>
      <w:r w:rsidR="00096A72" w:rsidRPr="00096A72">
        <w:rPr>
          <w:rStyle w:val="Gl"/>
          <w:color w:val="212529"/>
        </w:rPr>
        <w:t>Ortak Zorunlu Dersler</w:t>
      </w:r>
    </w:p>
    <w:p w14:paraId="603EE6A9" w14:textId="7329E463" w:rsidR="00EA10EC" w:rsidRDefault="00100FF5" w:rsidP="00614676">
      <w:pPr>
        <w:pStyle w:val="NormalWeb"/>
        <w:spacing w:after="0" w:afterAutospacing="0"/>
        <w:jc w:val="both"/>
        <w:rPr>
          <w:color w:val="212529"/>
        </w:rPr>
      </w:pPr>
      <w:r>
        <w:rPr>
          <w:rStyle w:val="Gl"/>
          <w:color w:val="212529"/>
        </w:rPr>
        <w:tab/>
      </w:r>
      <w:r w:rsidR="00096A72" w:rsidRPr="00096A72">
        <w:rPr>
          <w:rStyle w:val="Gl"/>
          <w:color w:val="212529"/>
        </w:rPr>
        <w:t>MADDE</w:t>
      </w:r>
      <w:r w:rsidR="008215F1">
        <w:rPr>
          <w:rStyle w:val="Gl"/>
          <w:color w:val="212529"/>
        </w:rPr>
        <w:t xml:space="preserve">-6 (1) </w:t>
      </w:r>
      <w:r w:rsidR="00096A72" w:rsidRPr="00096A72">
        <w:rPr>
          <w:rStyle w:val="Gl"/>
          <w:b w:val="0"/>
          <w:bCs w:val="0"/>
          <w:color w:val="212529"/>
        </w:rPr>
        <w:t>Ortak zorunlu dersler, Yükseköğretim Kurulu ve Senato kararlarına uygun şekilde yüz yüze veya uzaktan öğretim yöntemleri ile yürütülür.</w:t>
      </w:r>
      <w:r w:rsidR="00EA10EC" w:rsidRPr="00216944">
        <w:rPr>
          <w:color w:val="212529"/>
        </w:rPr>
        <w:t> </w:t>
      </w:r>
    </w:p>
    <w:p w14:paraId="12519B83" w14:textId="68B48B65" w:rsidR="0058395B" w:rsidRDefault="00100FF5" w:rsidP="00614676">
      <w:pPr>
        <w:pStyle w:val="NormalWeb"/>
        <w:spacing w:after="0" w:afterAutospacing="0"/>
        <w:jc w:val="both"/>
        <w:rPr>
          <w:b/>
          <w:bCs/>
          <w:color w:val="212529"/>
        </w:rPr>
      </w:pPr>
      <w:r>
        <w:rPr>
          <w:b/>
          <w:bCs/>
          <w:color w:val="212529"/>
        </w:rPr>
        <w:tab/>
      </w:r>
      <w:r w:rsidR="0058395B" w:rsidRPr="0058395B">
        <w:rPr>
          <w:b/>
          <w:bCs/>
          <w:color w:val="212529"/>
        </w:rPr>
        <w:t>Klinik Tıp Bilimleri ve Aile Hekimliği Dönemi</w:t>
      </w:r>
    </w:p>
    <w:p w14:paraId="75794959" w14:textId="6FC2DB71" w:rsidR="0058395B" w:rsidRDefault="00100FF5" w:rsidP="00614676">
      <w:pPr>
        <w:pStyle w:val="NormalWeb"/>
        <w:spacing w:after="0" w:afterAutospacing="0"/>
        <w:jc w:val="both"/>
        <w:rPr>
          <w:b/>
          <w:bCs/>
          <w:color w:val="212529"/>
        </w:rPr>
      </w:pPr>
      <w:r>
        <w:rPr>
          <w:b/>
          <w:bCs/>
          <w:color w:val="212529"/>
        </w:rPr>
        <w:tab/>
      </w:r>
      <w:r w:rsidR="0058395B" w:rsidRPr="0058395B">
        <w:rPr>
          <w:b/>
          <w:bCs/>
          <w:color w:val="212529"/>
        </w:rPr>
        <w:t>MADDE</w:t>
      </w:r>
      <w:r w:rsidR="008215F1">
        <w:rPr>
          <w:b/>
          <w:bCs/>
          <w:color w:val="212529"/>
        </w:rPr>
        <w:t>-</w:t>
      </w:r>
      <w:r w:rsidR="0058395B" w:rsidRPr="0058395B">
        <w:rPr>
          <w:b/>
          <w:bCs/>
          <w:color w:val="212529"/>
        </w:rPr>
        <w:t>7</w:t>
      </w:r>
      <w:r w:rsidR="008215F1">
        <w:rPr>
          <w:b/>
          <w:bCs/>
          <w:color w:val="212529"/>
        </w:rPr>
        <w:t xml:space="preserve"> </w:t>
      </w:r>
      <w:r w:rsidR="0058395B" w:rsidRPr="0058395B">
        <w:rPr>
          <w:b/>
          <w:bCs/>
          <w:color w:val="212529"/>
        </w:rPr>
        <w:t xml:space="preserve">(1) </w:t>
      </w:r>
      <w:r w:rsidR="0058395B" w:rsidRPr="0058395B">
        <w:rPr>
          <w:color w:val="212529"/>
        </w:rPr>
        <w:t xml:space="preserve">Olağanüstü durumlarda, Yükseköğretim Kurulu, Senato, Fakülte Kurulu ve MÖTEK kararları doğrultusunda Dönem IV ve V klinik eğitimlerin teorik dersleri yüz yüze veya uzaktan eğitim yöntemiyle verilirken, uygulamalı eğitimlerin </w:t>
      </w:r>
      <w:r w:rsidR="00E12DA1">
        <w:rPr>
          <w:color w:val="212529"/>
        </w:rPr>
        <w:t>imkanlar dahilinde</w:t>
      </w:r>
      <w:r w:rsidR="0058395B" w:rsidRPr="0058395B">
        <w:rPr>
          <w:color w:val="212529"/>
        </w:rPr>
        <w:t xml:space="preserve"> yüz yüze gerçekleştirilmesi sağlanır. Olağanüstü dönemin gerekliliklerine göre hazırlanan ders programı ve sınav takvimi, EPDK ve MÖTEK tarafından düzenlenip Fakülte Kurulu ve Senato onayına sunulduktan sonra yürürlüğe girer.</w:t>
      </w:r>
    </w:p>
    <w:p w14:paraId="23E2F0F8" w14:textId="39A454D2" w:rsidR="0058395B" w:rsidRPr="0058395B" w:rsidRDefault="00100FF5" w:rsidP="00614676">
      <w:pPr>
        <w:pStyle w:val="NormalWeb"/>
        <w:spacing w:after="0" w:afterAutospacing="0"/>
        <w:jc w:val="both"/>
        <w:rPr>
          <w:b/>
          <w:bCs/>
          <w:color w:val="212529"/>
        </w:rPr>
      </w:pPr>
      <w:r>
        <w:rPr>
          <w:b/>
          <w:bCs/>
          <w:color w:val="212529"/>
        </w:rPr>
        <w:tab/>
      </w:r>
      <w:r w:rsidR="0058395B" w:rsidRPr="0058395B">
        <w:rPr>
          <w:b/>
          <w:bCs/>
          <w:color w:val="212529"/>
        </w:rPr>
        <w:t xml:space="preserve">(2) </w:t>
      </w:r>
      <w:r w:rsidR="0058395B" w:rsidRPr="0058395B">
        <w:rPr>
          <w:color w:val="212529"/>
        </w:rPr>
        <w:t>Dönem VI stajları, Yükseköğretim Kurulu, Senato, Fakülte Kurulu ve MÖTEK kararları çerçevesinde mümkün olduğunca hasta başında ve yüz yüze yapılır. Staj programı ve değerlendirme takvimi, olağanüstü dönemin özelliğine uygun olarak MÖTEK tarafından hazırlanıp Fakülte Kurulu ve Senato tarafından onaylandıktan sonra uygulanır.</w:t>
      </w:r>
    </w:p>
    <w:p w14:paraId="69C77721" w14:textId="7056C39E" w:rsidR="0058395B" w:rsidRDefault="00100FF5" w:rsidP="00614676">
      <w:pPr>
        <w:pStyle w:val="NormalWeb"/>
        <w:spacing w:after="0" w:afterAutospacing="0"/>
        <w:jc w:val="both"/>
        <w:rPr>
          <w:b/>
          <w:bCs/>
          <w:color w:val="212529"/>
        </w:rPr>
      </w:pPr>
      <w:r>
        <w:rPr>
          <w:b/>
          <w:bCs/>
          <w:color w:val="212529"/>
        </w:rPr>
        <w:tab/>
      </w:r>
      <w:r w:rsidR="0058395B" w:rsidRPr="0058395B">
        <w:rPr>
          <w:b/>
          <w:bCs/>
          <w:color w:val="212529"/>
        </w:rPr>
        <w:t>Devam Zorunluluğu, Mazeretler ve İzinli Ayrılma ile İlgili Hükümler</w:t>
      </w:r>
    </w:p>
    <w:p w14:paraId="1323D42A" w14:textId="37102FDE" w:rsidR="0058395B" w:rsidRDefault="00100FF5" w:rsidP="00614676">
      <w:pPr>
        <w:pStyle w:val="NormalWeb"/>
        <w:spacing w:after="0" w:afterAutospacing="0"/>
        <w:jc w:val="both"/>
        <w:rPr>
          <w:b/>
          <w:bCs/>
          <w:color w:val="212529"/>
        </w:rPr>
      </w:pPr>
      <w:r>
        <w:rPr>
          <w:b/>
          <w:bCs/>
          <w:color w:val="212529"/>
        </w:rPr>
        <w:tab/>
      </w:r>
      <w:r w:rsidR="0058395B" w:rsidRPr="0058395B">
        <w:rPr>
          <w:b/>
          <w:bCs/>
          <w:color w:val="212529"/>
        </w:rPr>
        <w:t>MADDE</w:t>
      </w:r>
      <w:r>
        <w:rPr>
          <w:b/>
          <w:bCs/>
          <w:color w:val="212529"/>
        </w:rPr>
        <w:t>-</w:t>
      </w:r>
      <w:r w:rsidR="0058395B" w:rsidRPr="0058395B">
        <w:rPr>
          <w:b/>
          <w:bCs/>
          <w:color w:val="212529"/>
        </w:rPr>
        <w:t>8</w:t>
      </w:r>
      <w:r>
        <w:rPr>
          <w:b/>
          <w:bCs/>
          <w:color w:val="212529"/>
        </w:rPr>
        <w:t xml:space="preserve"> </w:t>
      </w:r>
      <w:r w:rsidR="0058395B" w:rsidRPr="0058395B">
        <w:rPr>
          <w:b/>
          <w:bCs/>
          <w:color w:val="212529"/>
        </w:rPr>
        <w:t xml:space="preserve">(1) </w:t>
      </w:r>
      <w:r w:rsidR="0058395B" w:rsidRPr="0058395B">
        <w:rPr>
          <w:color w:val="212529"/>
        </w:rPr>
        <w:t>Devam zorunluluğu, mazeretler ve izinli ayrılma konularında Dicle Üniversitesi Tıp Fakültesi Eğitim-Öğretim ve Sınav Yönetmeliği’nin ilgili maddeleri esas alınır. Ayrıca, olağanüstü dönemin koşulları dikkate alınarak Yükseköğretim Kurulu, Senato ve Fakülte Kurulu tarafından alınan kararlar uygulanır.</w:t>
      </w:r>
    </w:p>
    <w:p w14:paraId="5443191C" w14:textId="12EA5804" w:rsidR="0058395B" w:rsidRDefault="00100FF5" w:rsidP="00614676">
      <w:pPr>
        <w:pStyle w:val="NormalWeb"/>
        <w:spacing w:after="0" w:afterAutospacing="0"/>
        <w:jc w:val="both"/>
        <w:rPr>
          <w:color w:val="212529"/>
        </w:rPr>
      </w:pPr>
      <w:r>
        <w:rPr>
          <w:b/>
          <w:bCs/>
          <w:color w:val="212529"/>
        </w:rPr>
        <w:tab/>
      </w:r>
      <w:r w:rsidR="0058395B" w:rsidRPr="0058395B">
        <w:rPr>
          <w:b/>
          <w:bCs/>
          <w:color w:val="212529"/>
        </w:rPr>
        <w:t xml:space="preserve">(2) </w:t>
      </w:r>
      <w:r w:rsidR="0058395B" w:rsidRPr="0058395B">
        <w:rPr>
          <w:color w:val="212529"/>
        </w:rPr>
        <w:t>Dijital ortamda derslere katılan öğrenciler için yoklama; çevrimiçi derslerde ALMS üzerinden çevrimiçi yoklama alınması ya da kaydedilen dersin belirlenen tarihe kadar izlenmesi, çevrimdışı derslerde ise dersin belirlenen süre içinde izlenmiş olması şartına bağlıdır.</w:t>
      </w:r>
    </w:p>
    <w:p w14:paraId="2E8C2864" w14:textId="6ED0F549" w:rsidR="0058395B" w:rsidRDefault="00100FF5" w:rsidP="00614676">
      <w:pPr>
        <w:pStyle w:val="NormalWeb"/>
        <w:spacing w:after="0" w:afterAutospacing="0"/>
        <w:jc w:val="both"/>
        <w:rPr>
          <w:b/>
          <w:bCs/>
          <w:color w:val="212529"/>
        </w:rPr>
      </w:pPr>
      <w:r>
        <w:rPr>
          <w:b/>
          <w:bCs/>
          <w:color w:val="212529"/>
        </w:rPr>
        <w:tab/>
      </w:r>
      <w:r w:rsidR="0058395B" w:rsidRPr="0058395B">
        <w:rPr>
          <w:b/>
          <w:bCs/>
          <w:color w:val="212529"/>
        </w:rPr>
        <w:t>Ders Kurulları, Seçmeli Dersler ve Klinik Eğitimlerin Uzaktan Eğitim Yolu ile Verilmesi</w:t>
      </w:r>
    </w:p>
    <w:p w14:paraId="660DA393" w14:textId="0CD7EA0A" w:rsidR="0058395B" w:rsidRDefault="00100FF5" w:rsidP="00614676">
      <w:pPr>
        <w:pStyle w:val="NormalWeb"/>
        <w:spacing w:after="0" w:afterAutospacing="0"/>
        <w:jc w:val="both"/>
        <w:rPr>
          <w:b/>
          <w:bCs/>
          <w:color w:val="212529"/>
        </w:rPr>
      </w:pPr>
      <w:r>
        <w:rPr>
          <w:b/>
          <w:bCs/>
          <w:color w:val="212529"/>
        </w:rPr>
        <w:tab/>
      </w:r>
      <w:r w:rsidR="0058395B" w:rsidRPr="0058395B">
        <w:rPr>
          <w:b/>
          <w:bCs/>
          <w:color w:val="212529"/>
        </w:rPr>
        <w:t>MADDE</w:t>
      </w:r>
      <w:r w:rsidR="008215F1">
        <w:rPr>
          <w:b/>
          <w:bCs/>
          <w:color w:val="212529"/>
        </w:rPr>
        <w:t>-</w:t>
      </w:r>
      <w:r w:rsidR="0058395B" w:rsidRPr="0058395B">
        <w:rPr>
          <w:b/>
          <w:bCs/>
          <w:color w:val="212529"/>
        </w:rPr>
        <w:t>9</w:t>
      </w:r>
      <w:r>
        <w:rPr>
          <w:b/>
          <w:bCs/>
          <w:color w:val="212529"/>
        </w:rPr>
        <w:t xml:space="preserve"> </w:t>
      </w:r>
      <w:r w:rsidR="0058395B" w:rsidRPr="0058395B">
        <w:rPr>
          <w:b/>
          <w:bCs/>
          <w:color w:val="212529"/>
        </w:rPr>
        <w:t xml:space="preserve">(1) </w:t>
      </w:r>
      <w:r w:rsidR="0058395B" w:rsidRPr="0058395B">
        <w:rPr>
          <w:color w:val="212529"/>
        </w:rPr>
        <w:t>Olağanüstü durumların gerektirdiği koşullara uygun olarak alınan kararlara dayanarak, ders kurulları, seçmeli dersler ve klinik eğitimlerin teorik bölümleri ALMS sistemi ve fakültenin dijital arşivleri kullanılarak uzaktan öğretim yöntemiyle sunulabilir.</w:t>
      </w:r>
    </w:p>
    <w:p w14:paraId="5929C564" w14:textId="33E0B87E" w:rsidR="0058395B" w:rsidRDefault="00100FF5" w:rsidP="00614676">
      <w:pPr>
        <w:pStyle w:val="NormalWeb"/>
        <w:spacing w:after="0" w:afterAutospacing="0"/>
        <w:jc w:val="both"/>
        <w:rPr>
          <w:b/>
          <w:bCs/>
          <w:color w:val="212529"/>
        </w:rPr>
      </w:pPr>
      <w:r>
        <w:rPr>
          <w:b/>
          <w:bCs/>
          <w:color w:val="212529"/>
        </w:rPr>
        <w:tab/>
      </w:r>
      <w:r w:rsidR="0058395B" w:rsidRPr="0058395B">
        <w:rPr>
          <w:b/>
          <w:bCs/>
          <w:color w:val="212529"/>
        </w:rPr>
        <w:t xml:space="preserve">(2) </w:t>
      </w:r>
      <w:r w:rsidR="0058395B" w:rsidRPr="0058395B">
        <w:rPr>
          <w:color w:val="212529"/>
        </w:rPr>
        <w:t>Uzaktan öğretimdeki derslerin standartlarının oluşturulması ve öğretim elemanlarının yeterliliklerinin artırılması amacıyla, birim destek koordinatörlükleri tarafından düzenlenen bilgilendirme eğitimlerine öğretim elemanlarının katılması zorunludur.</w:t>
      </w:r>
    </w:p>
    <w:p w14:paraId="2B40B0BA" w14:textId="20FD582F" w:rsidR="0058395B" w:rsidRDefault="00100FF5" w:rsidP="00614676">
      <w:pPr>
        <w:pStyle w:val="NormalWeb"/>
        <w:spacing w:after="0" w:afterAutospacing="0"/>
        <w:jc w:val="both"/>
        <w:rPr>
          <w:b/>
          <w:bCs/>
          <w:color w:val="212529"/>
        </w:rPr>
      </w:pPr>
      <w:r>
        <w:rPr>
          <w:b/>
          <w:bCs/>
          <w:color w:val="212529"/>
        </w:rPr>
        <w:lastRenderedPageBreak/>
        <w:tab/>
      </w:r>
      <w:r w:rsidR="0058395B" w:rsidRPr="0058395B">
        <w:rPr>
          <w:b/>
          <w:bCs/>
          <w:color w:val="212529"/>
        </w:rPr>
        <w:t xml:space="preserve">(3) </w:t>
      </w:r>
      <w:r w:rsidR="0058395B" w:rsidRPr="0058395B">
        <w:rPr>
          <w:color w:val="212529"/>
        </w:rPr>
        <w:t xml:space="preserve">Yükseköğretim Kurulu, Senato, Fakülte Kurulu ve MÖTEK kararlarına bağlı olarak, uzaktan öğretimle </w:t>
      </w:r>
      <w:r w:rsidR="00CE2CDC">
        <w:rPr>
          <w:color w:val="212529"/>
        </w:rPr>
        <w:t>verileceği kararlaştırılan</w:t>
      </w:r>
      <w:r w:rsidR="0058395B" w:rsidRPr="0058395B">
        <w:rPr>
          <w:color w:val="212529"/>
        </w:rPr>
        <w:t xml:space="preserve"> dersler çevrimiçi ve/veya çevrimdışı şekilde yürütülebilir.</w:t>
      </w:r>
    </w:p>
    <w:p w14:paraId="7437B4CF" w14:textId="16FD9C7A" w:rsidR="0058395B" w:rsidRDefault="00100FF5" w:rsidP="00614676">
      <w:pPr>
        <w:pStyle w:val="NormalWeb"/>
        <w:spacing w:after="0" w:afterAutospacing="0"/>
        <w:jc w:val="both"/>
        <w:rPr>
          <w:b/>
          <w:bCs/>
          <w:color w:val="212529"/>
        </w:rPr>
      </w:pPr>
      <w:r>
        <w:rPr>
          <w:b/>
          <w:bCs/>
          <w:color w:val="212529"/>
        </w:rPr>
        <w:tab/>
      </w:r>
      <w:r w:rsidR="0058395B" w:rsidRPr="0058395B">
        <w:rPr>
          <w:b/>
          <w:bCs/>
          <w:color w:val="212529"/>
        </w:rPr>
        <w:t xml:space="preserve">(4) </w:t>
      </w:r>
      <w:r w:rsidR="0058395B" w:rsidRPr="0058395B">
        <w:rPr>
          <w:color w:val="212529"/>
        </w:rPr>
        <w:t xml:space="preserve">Öğretim üyeleri ve öğrenciler, ALMS platformuna erişim için kendilerine tahsis edilen </w:t>
      </w:r>
      <w:r w:rsidR="0058395B">
        <w:rPr>
          <w:color w:val="212529"/>
        </w:rPr>
        <w:t>kullanıcı adı ve şifreleriyle giriş yaparlar.</w:t>
      </w:r>
    </w:p>
    <w:p w14:paraId="1AA9BB26" w14:textId="1A68B36A" w:rsidR="0058395B" w:rsidRDefault="00100FF5" w:rsidP="00614676">
      <w:pPr>
        <w:pStyle w:val="NormalWeb"/>
        <w:spacing w:after="0" w:afterAutospacing="0"/>
        <w:jc w:val="both"/>
        <w:rPr>
          <w:b/>
          <w:bCs/>
          <w:color w:val="212529"/>
        </w:rPr>
      </w:pPr>
      <w:r>
        <w:rPr>
          <w:b/>
          <w:bCs/>
          <w:color w:val="212529"/>
        </w:rPr>
        <w:tab/>
      </w:r>
      <w:r w:rsidR="0058395B" w:rsidRPr="0058395B">
        <w:rPr>
          <w:b/>
          <w:bCs/>
          <w:color w:val="212529"/>
        </w:rPr>
        <w:t xml:space="preserve">(5) </w:t>
      </w:r>
      <w:r w:rsidR="0058395B" w:rsidRPr="0058395B">
        <w:rPr>
          <w:color w:val="212529"/>
        </w:rPr>
        <w:t>Öğretim üyeleri, ders konularını programda belirtilen gün ve saatlerde ders yönetim sistemine yükleyerek öğrencilerle paylaşır.</w:t>
      </w:r>
    </w:p>
    <w:p w14:paraId="7CBA40CF" w14:textId="3DB79ABC" w:rsidR="0058395B" w:rsidRDefault="00100FF5" w:rsidP="00614676">
      <w:pPr>
        <w:pStyle w:val="NormalWeb"/>
        <w:spacing w:after="0" w:afterAutospacing="0"/>
        <w:jc w:val="both"/>
        <w:rPr>
          <w:b/>
          <w:bCs/>
          <w:color w:val="212529"/>
        </w:rPr>
      </w:pPr>
      <w:r>
        <w:rPr>
          <w:b/>
          <w:bCs/>
          <w:color w:val="212529"/>
        </w:rPr>
        <w:tab/>
      </w:r>
      <w:r w:rsidR="0058395B" w:rsidRPr="0058395B">
        <w:rPr>
          <w:b/>
          <w:bCs/>
          <w:color w:val="212529"/>
        </w:rPr>
        <w:t xml:space="preserve">(6) </w:t>
      </w:r>
      <w:r w:rsidR="0058395B" w:rsidRPr="0058395B">
        <w:rPr>
          <w:color w:val="212529"/>
        </w:rPr>
        <w:t>Öğretim üyeleri, dersleri zamanında işler ve öğrencilerin dersle ilgili sorularını yanıtlar.</w:t>
      </w:r>
    </w:p>
    <w:p w14:paraId="07481F7F" w14:textId="47B80519" w:rsidR="0058395B" w:rsidRDefault="00100FF5" w:rsidP="00614676">
      <w:pPr>
        <w:pStyle w:val="NormalWeb"/>
        <w:spacing w:after="0" w:afterAutospacing="0"/>
        <w:jc w:val="both"/>
        <w:rPr>
          <w:b/>
          <w:bCs/>
          <w:color w:val="212529"/>
        </w:rPr>
      </w:pPr>
      <w:r>
        <w:rPr>
          <w:b/>
          <w:bCs/>
          <w:color w:val="212529"/>
        </w:rPr>
        <w:tab/>
      </w:r>
      <w:r w:rsidR="0058395B" w:rsidRPr="0058395B">
        <w:rPr>
          <w:b/>
          <w:bCs/>
          <w:color w:val="212529"/>
        </w:rPr>
        <w:t xml:space="preserve">(7) </w:t>
      </w:r>
      <w:r w:rsidR="0058395B" w:rsidRPr="0058395B">
        <w:rPr>
          <w:color w:val="212529"/>
        </w:rPr>
        <w:t>Dijital ortamda yoklama, Senato ve Fakülte Kurulu kararlarına uygun şekilde ALMS üzerinden çevrimiçi olarak yapılabilir.</w:t>
      </w:r>
    </w:p>
    <w:p w14:paraId="4B46537D" w14:textId="79A87203" w:rsidR="0058395B" w:rsidRPr="0058395B" w:rsidRDefault="00100FF5" w:rsidP="00614676">
      <w:pPr>
        <w:pStyle w:val="NormalWeb"/>
        <w:spacing w:after="0" w:afterAutospacing="0"/>
        <w:jc w:val="both"/>
        <w:rPr>
          <w:color w:val="212529"/>
        </w:rPr>
      </w:pPr>
      <w:r>
        <w:rPr>
          <w:b/>
          <w:bCs/>
          <w:color w:val="212529"/>
        </w:rPr>
        <w:tab/>
      </w:r>
      <w:r w:rsidR="0058395B" w:rsidRPr="0058395B">
        <w:rPr>
          <w:b/>
          <w:bCs/>
          <w:color w:val="212529"/>
        </w:rPr>
        <w:t xml:space="preserve">(8) </w:t>
      </w:r>
      <w:r w:rsidR="0058395B" w:rsidRPr="0058395B">
        <w:rPr>
          <w:color w:val="212529"/>
        </w:rPr>
        <w:t xml:space="preserve">İşlenen derslerin video kayıtları ve ders notları, öğretim üyeleri tarafından </w:t>
      </w:r>
      <w:proofErr w:type="spellStart"/>
      <w:r w:rsidR="0058395B" w:rsidRPr="0058395B">
        <w:rPr>
          <w:color w:val="212529"/>
        </w:rPr>
        <w:t>ALMS’e</w:t>
      </w:r>
      <w:proofErr w:type="spellEnd"/>
      <w:r w:rsidR="0058395B" w:rsidRPr="0058395B">
        <w:rPr>
          <w:color w:val="212529"/>
        </w:rPr>
        <w:t xml:space="preserve"> yüklenerek öğrencilerin yeniden erişimine sunulur.</w:t>
      </w:r>
    </w:p>
    <w:p w14:paraId="171B7C1E" w14:textId="4E2AC670" w:rsidR="00EA10EC" w:rsidRPr="00216944" w:rsidRDefault="00100FF5" w:rsidP="00614676">
      <w:pPr>
        <w:pStyle w:val="NormalWeb"/>
        <w:spacing w:after="0" w:afterAutospacing="0"/>
        <w:jc w:val="both"/>
        <w:rPr>
          <w:color w:val="212529"/>
        </w:rPr>
      </w:pPr>
      <w:r>
        <w:rPr>
          <w:b/>
          <w:bCs/>
          <w:color w:val="212529"/>
        </w:rPr>
        <w:tab/>
      </w:r>
      <w:r w:rsidR="0058395B" w:rsidRPr="0058395B">
        <w:rPr>
          <w:b/>
          <w:bCs/>
          <w:color w:val="212529"/>
        </w:rPr>
        <w:t xml:space="preserve">(9) </w:t>
      </w:r>
      <w:r w:rsidR="0058395B" w:rsidRPr="0058395B">
        <w:rPr>
          <w:color w:val="212529"/>
        </w:rPr>
        <w:t>Uzaktan öğretimde kullanılan yazılı ve görsel eğitim materyalleriyle ilgili telif hakkı, hukuki ve etik sorumluluk, dersi yürüten öğretim elemanına aittir.</w:t>
      </w:r>
      <w:r w:rsidR="00EA10EC" w:rsidRPr="00216944">
        <w:rPr>
          <w:color w:val="212529"/>
        </w:rPr>
        <w:t> </w:t>
      </w:r>
    </w:p>
    <w:p w14:paraId="0AF342DA" w14:textId="77777777" w:rsidR="00100FF5" w:rsidRDefault="00100FF5" w:rsidP="00614676">
      <w:pPr>
        <w:pStyle w:val="NormalWeb"/>
        <w:spacing w:after="0" w:afterAutospacing="0"/>
        <w:jc w:val="both"/>
        <w:rPr>
          <w:b/>
          <w:bCs/>
          <w:color w:val="212529"/>
        </w:rPr>
      </w:pPr>
    </w:p>
    <w:p w14:paraId="4CC953C6" w14:textId="5A0B9F83" w:rsidR="006B05A4" w:rsidRDefault="006B05A4" w:rsidP="00100FF5">
      <w:pPr>
        <w:pStyle w:val="NormalWeb"/>
        <w:spacing w:after="0" w:afterAutospacing="0"/>
        <w:jc w:val="center"/>
        <w:rPr>
          <w:b/>
          <w:bCs/>
          <w:color w:val="212529"/>
        </w:rPr>
      </w:pPr>
      <w:r w:rsidRPr="006B05A4">
        <w:rPr>
          <w:b/>
          <w:bCs/>
          <w:color w:val="212529"/>
        </w:rPr>
        <w:t>ÜÇÜ</w:t>
      </w:r>
      <w:r w:rsidR="004F66F8">
        <w:rPr>
          <w:b/>
          <w:bCs/>
          <w:color w:val="212529"/>
        </w:rPr>
        <w:t>NCÜ BÖLÜM</w:t>
      </w:r>
    </w:p>
    <w:p w14:paraId="19A92053" w14:textId="31586C01" w:rsidR="006B05A4" w:rsidRDefault="006B05A4" w:rsidP="00100FF5">
      <w:pPr>
        <w:pStyle w:val="NormalWeb"/>
        <w:spacing w:after="0" w:afterAutospacing="0"/>
        <w:jc w:val="center"/>
        <w:rPr>
          <w:b/>
          <w:bCs/>
          <w:color w:val="212529"/>
        </w:rPr>
      </w:pPr>
      <w:r w:rsidRPr="006B05A4">
        <w:rPr>
          <w:b/>
          <w:bCs/>
          <w:color w:val="212529"/>
        </w:rPr>
        <w:t>Ders Kurulları, Seçmeli Dersler ve Klinik Eğitim Sınavları</w:t>
      </w:r>
    </w:p>
    <w:p w14:paraId="28342ECB" w14:textId="77777777" w:rsidR="00100FF5" w:rsidRPr="006B05A4" w:rsidRDefault="00100FF5" w:rsidP="00614676">
      <w:pPr>
        <w:pStyle w:val="NormalWeb"/>
        <w:spacing w:after="0" w:afterAutospacing="0"/>
        <w:jc w:val="both"/>
        <w:rPr>
          <w:b/>
          <w:bCs/>
          <w:color w:val="212529"/>
        </w:rPr>
      </w:pPr>
    </w:p>
    <w:p w14:paraId="5F46488B" w14:textId="74F3DFB5" w:rsidR="006B05A4" w:rsidRDefault="00100FF5" w:rsidP="00614676">
      <w:pPr>
        <w:pStyle w:val="NormalWeb"/>
        <w:spacing w:after="0" w:afterAutospacing="0"/>
        <w:jc w:val="both"/>
        <w:rPr>
          <w:b/>
          <w:bCs/>
          <w:color w:val="212529"/>
        </w:rPr>
      </w:pPr>
      <w:r>
        <w:rPr>
          <w:b/>
          <w:bCs/>
          <w:color w:val="212529"/>
        </w:rPr>
        <w:tab/>
      </w:r>
      <w:r w:rsidR="006B05A4" w:rsidRPr="006B05A4">
        <w:rPr>
          <w:b/>
          <w:bCs/>
          <w:color w:val="212529"/>
        </w:rPr>
        <w:t>Uzaktan Öğretim Yolu ile Verilen Derslerin Sınavlarının Yapılması</w:t>
      </w:r>
    </w:p>
    <w:p w14:paraId="56E537A6" w14:textId="1C1AF670" w:rsidR="006B05A4" w:rsidRPr="006B05A4" w:rsidRDefault="00100FF5" w:rsidP="00614676">
      <w:pPr>
        <w:pStyle w:val="NormalWeb"/>
        <w:spacing w:after="0" w:afterAutospacing="0"/>
        <w:jc w:val="both"/>
        <w:rPr>
          <w:color w:val="212529"/>
        </w:rPr>
      </w:pPr>
      <w:r>
        <w:rPr>
          <w:b/>
          <w:bCs/>
          <w:color w:val="212529"/>
        </w:rPr>
        <w:tab/>
      </w:r>
      <w:r w:rsidR="006B05A4" w:rsidRPr="006B05A4">
        <w:rPr>
          <w:b/>
          <w:bCs/>
          <w:color w:val="212529"/>
        </w:rPr>
        <w:t>MADDE</w:t>
      </w:r>
      <w:r w:rsidR="008215F1">
        <w:rPr>
          <w:b/>
          <w:bCs/>
          <w:color w:val="212529"/>
        </w:rPr>
        <w:t>-</w:t>
      </w:r>
      <w:r w:rsidR="006B05A4" w:rsidRPr="006B05A4">
        <w:rPr>
          <w:b/>
          <w:bCs/>
          <w:color w:val="212529"/>
        </w:rPr>
        <w:t>10</w:t>
      </w:r>
      <w:r w:rsidR="008215F1">
        <w:rPr>
          <w:b/>
          <w:bCs/>
          <w:color w:val="212529"/>
        </w:rPr>
        <w:t xml:space="preserve"> </w:t>
      </w:r>
      <w:r w:rsidR="008215F1" w:rsidRPr="008215F1">
        <w:rPr>
          <w:b/>
          <w:bCs/>
          <w:color w:val="212529"/>
        </w:rPr>
        <w:t>(1)</w:t>
      </w:r>
      <w:r w:rsidR="008215F1">
        <w:rPr>
          <w:color w:val="212529"/>
        </w:rPr>
        <w:t xml:space="preserve"> </w:t>
      </w:r>
      <w:r w:rsidR="006B05A4" w:rsidRPr="006B05A4">
        <w:rPr>
          <w:color w:val="212529"/>
        </w:rPr>
        <w:t>Olağanüstü dönemin gerekliliklerine bağlı olarak, Dönem I, II ve III ders kurulları ile yıl sonu ve bütünleme sınavları belirlenen tarih ve saatlerde yüz yüze veya uzaktan erişim yöntemiyle gerçekleştirilebilir.</w:t>
      </w:r>
    </w:p>
    <w:p w14:paraId="0FBAA47F" w14:textId="4E51ECAC" w:rsidR="006B05A4" w:rsidRPr="006B05A4" w:rsidRDefault="00100FF5" w:rsidP="00614676">
      <w:pPr>
        <w:pStyle w:val="NormalWeb"/>
        <w:spacing w:after="0" w:afterAutospacing="0"/>
        <w:jc w:val="both"/>
        <w:rPr>
          <w:color w:val="212529"/>
        </w:rPr>
      </w:pPr>
      <w:r>
        <w:rPr>
          <w:color w:val="212529"/>
        </w:rPr>
        <w:tab/>
      </w:r>
      <w:r w:rsidR="006B05A4" w:rsidRPr="008215F1">
        <w:rPr>
          <w:b/>
          <w:bCs/>
          <w:color w:val="212529"/>
        </w:rPr>
        <w:t>(2)</w:t>
      </w:r>
      <w:r w:rsidR="006B05A4" w:rsidRPr="006B05A4">
        <w:rPr>
          <w:color w:val="212529"/>
        </w:rPr>
        <w:t xml:space="preserve"> Uzaktan öğretimle sunulan ortak zorunlu derslerin sınavları, yıl sonu ve bütünleme sınavları, Fakülte Kurulu, Yükseköğretim Kurulu ve Senato kararlarına uygun olarak belirlenen tarih ve saatlerde yüz yüze veya uzaktan erişimle yapılabilir.</w:t>
      </w:r>
    </w:p>
    <w:p w14:paraId="49333F13" w14:textId="37F16E15" w:rsidR="006B05A4" w:rsidRPr="006B05A4" w:rsidRDefault="00100FF5" w:rsidP="00614676">
      <w:pPr>
        <w:pStyle w:val="NormalWeb"/>
        <w:spacing w:after="0" w:afterAutospacing="0"/>
        <w:jc w:val="both"/>
        <w:rPr>
          <w:color w:val="212529"/>
        </w:rPr>
      </w:pPr>
      <w:r>
        <w:rPr>
          <w:color w:val="212529"/>
        </w:rPr>
        <w:tab/>
      </w:r>
      <w:r w:rsidR="006B05A4" w:rsidRPr="008215F1">
        <w:rPr>
          <w:b/>
          <w:bCs/>
          <w:color w:val="212529"/>
        </w:rPr>
        <w:t>(3)</w:t>
      </w:r>
      <w:r w:rsidR="006B05A4" w:rsidRPr="006B05A4">
        <w:rPr>
          <w:color w:val="212529"/>
        </w:rPr>
        <w:t xml:space="preserve"> Dönem IV ve V kapsamında uzaktan öğretimle verilen klinik eğitimlerin sınavları ve bütünleme sınavları, olağanüstü dönemin özelliğine göre belirlenen tarih ve saatlerde yüz yüze veya uzaktan erişimle düzenlenebilir.</w:t>
      </w:r>
    </w:p>
    <w:p w14:paraId="37FD1A9D" w14:textId="4418EF2D" w:rsidR="006B05A4" w:rsidRPr="006B05A4" w:rsidRDefault="00100FF5" w:rsidP="00614676">
      <w:pPr>
        <w:pStyle w:val="NormalWeb"/>
        <w:spacing w:after="0" w:afterAutospacing="0"/>
        <w:jc w:val="both"/>
        <w:rPr>
          <w:color w:val="212529"/>
        </w:rPr>
      </w:pPr>
      <w:r>
        <w:rPr>
          <w:color w:val="212529"/>
        </w:rPr>
        <w:tab/>
      </w:r>
      <w:r w:rsidR="006B05A4" w:rsidRPr="008215F1">
        <w:rPr>
          <w:b/>
          <w:bCs/>
          <w:color w:val="212529"/>
        </w:rPr>
        <w:t>(4)</w:t>
      </w:r>
      <w:r w:rsidR="006B05A4" w:rsidRPr="006B05A4">
        <w:rPr>
          <w:color w:val="212529"/>
        </w:rPr>
        <w:t xml:space="preserve"> Sınav salonlarında seyrek oturma düzeninin sağlanması amacıyla, olağanüstü dönemin gerekliliklerine bağlı olarak, ders kurulu, yıl sonu ve bütünleme sınavları her dönem için farklı günlerde planlanabilir.</w:t>
      </w:r>
    </w:p>
    <w:p w14:paraId="1FF4B582" w14:textId="0B9C5922" w:rsidR="006B05A4" w:rsidRPr="006B05A4" w:rsidRDefault="00100FF5" w:rsidP="00614676">
      <w:pPr>
        <w:pStyle w:val="NormalWeb"/>
        <w:spacing w:after="0" w:afterAutospacing="0"/>
        <w:jc w:val="both"/>
        <w:rPr>
          <w:color w:val="212529"/>
        </w:rPr>
      </w:pPr>
      <w:r>
        <w:rPr>
          <w:color w:val="212529"/>
        </w:rPr>
        <w:tab/>
      </w:r>
      <w:r w:rsidR="006B05A4" w:rsidRPr="008215F1">
        <w:rPr>
          <w:b/>
          <w:bCs/>
          <w:color w:val="212529"/>
        </w:rPr>
        <w:t>(5)</w:t>
      </w:r>
      <w:r w:rsidR="006B05A4" w:rsidRPr="006B05A4">
        <w:rPr>
          <w:color w:val="212529"/>
        </w:rPr>
        <w:t xml:space="preserve"> Dönem koordinatörü ve ders kurulu başkanı/klinik eğitim sorumlusu/staj sorumlusunun önerisi ve MÖTEK onayıyla belirlenen sınav soru sayıları fakültenin web sitesinde ilan edilir.</w:t>
      </w:r>
    </w:p>
    <w:p w14:paraId="092D5588" w14:textId="08142148" w:rsidR="006B05A4" w:rsidRPr="006B05A4" w:rsidRDefault="00100FF5" w:rsidP="00614676">
      <w:pPr>
        <w:pStyle w:val="NormalWeb"/>
        <w:spacing w:after="0" w:afterAutospacing="0"/>
        <w:jc w:val="both"/>
        <w:rPr>
          <w:color w:val="212529"/>
        </w:rPr>
      </w:pPr>
      <w:r>
        <w:rPr>
          <w:color w:val="212529"/>
        </w:rPr>
        <w:tab/>
      </w:r>
      <w:r w:rsidR="006B05A4" w:rsidRPr="008215F1">
        <w:rPr>
          <w:b/>
          <w:bCs/>
          <w:color w:val="212529"/>
        </w:rPr>
        <w:t>(6)</w:t>
      </w:r>
      <w:r w:rsidR="006B05A4" w:rsidRPr="006B05A4">
        <w:rPr>
          <w:color w:val="212529"/>
        </w:rPr>
        <w:t xml:space="preserve"> Olağanüstü koşullara göre eğitim binasında ve sınav salonlarında gerekli önlemler alınır.</w:t>
      </w:r>
    </w:p>
    <w:p w14:paraId="76EC61FC" w14:textId="074D75EA" w:rsidR="006B05A4" w:rsidRPr="006B05A4" w:rsidRDefault="00100FF5" w:rsidP="00614676">
      <w:pPr>
        <w:pStyle w:val="NormalWeb"/>
        <w:spacing w:after="0" w:afterAutospacing="0"/>
        <w:jc w:val="both"/>
        <w:rPr>
          <w:color w:val="212529"/>
        </w:rPr>
      </w:pPr>
      <w:r>
        <w:rPr>
          <w:color w:val="212529"/>
        </w:rPr>
        <w:tab/>
      </w:r>
      <w:r w:rsidR="006B05A4" w:rsidRPr="008215F1">
        <w:rPr>
          <w:b/>
          <w:bCs/>
          <w:color w:val="212529"/>
        </w:rPr>
        <w:t>(7)</w:t>
      </w:r>
      <w:r w:rsidR="006B05A4" w:rsidRPr="006B05A4">
        <w:rPr>
          <w:color w:val="212529"/>
        </w:rPr>
        <w:t xml:space="preserve"> Sınav salonlarının ve sınav görevlilerinin sayısı, olağanüstü koşullara ve fiziksel mekân kapasitesine göre belirlenir. Bu çerçevede, protokol yapılan fakültelerde sınav düzenlemeleri olağanüstü dönemin özelliğine göre yeniden yapılandırılır.</w:t>
      </w:r>
    </w:p>
    <w:p w14:paraId="2A2BACFA" w14:textId="41B152AC" w:rsidR="006B05A4" w:rsidRPr="006B05A4" w:rsidRDefault="00100FF5" w:rsidP="00614676">
      <w:pPr>
        <w:pStyle w:val="NormalWeb"/>
        <w:spacing w:after="0" w:afterAutospacing="0"/>
        <w:jc w:val="both"/>
        <w:rPr>
          <w:color w:val="212529"/>
        </w:rPr>
      </w:pPr>
      <w:r>
        <w:rPr>
          <w:color w:val="212529"/>
        </w:rPr>
        <w:tab/>
      </w:r>
      <w:r w:rsidR="006B05A4" w:rsidRPr="008215F1">
        <w:rPr>
          <w:b/>
          <w:bCs/>
          <w:color w:val="212529"/>
        </w:rPr>
        <w:t>(8)</w:t>
      </w:r>
      <w:r w:rsidR="006B05A4" w:rsidRPr="006B05A4">
        <w:rPr>
          <w:color w:val="212529"/>
        </w:rPr>
        <w:t xml:space="preserve"> MÖTEK tarafından düzenlenen sınav takvimi, Fakülte Kurulu ve ardından Senato tarafından onaylandıktan sonra uygulanır.</w:t>
      </w:r>
    </w:p>
    <w:p w14:paraId="22654323" w14:textId="4ABD60F5" w:rsidR="006B05A4" w:rsidRPr="006B05A4" w:rsidRDefault="00100FF5" w:rsidP="00614676">
      <w:pPr>
        <w:pStyle w:val="NormalWeb"/>
        <w:spacing w:after="0" w:afterAutospacing="0"/>
        <w:jc w:val="both"/>
        <w:rPr>
          <w:color w:val="212529"/>
        </w:rPr>
      </w:pPr>
      <w:r>
        <w:rPr>
          <w:color w:val="212529"/>
        </w:rPr>
        <w:tab/>
      </w:r>
      <w:r w:rsidR="006B05A4" w:rsidRPr="008215F1">
        <w:rPr>
          <w:b/>
          <w:bCs/>
          <w:color w:val="212529"/>
        </w:rPr>
        <w:t>(9)</w:t>
      </w:r>
      <w:r w:rsidR="006B05A4" w:rsidRPr="006B05A4">
        <w:rPr>
          <w:color w:val="212529"/>
        </w:rPr>
        <w:t xml:space="preserve"> Sınavlar, Dicle Üniversitesi Tıp Fakültesi Eğitim-Öğretim ve Sınav Yönetmeliği hükümlerine uygun olarak hazırlanır, değerlendirilir ve sonuçlar OBS (Öğrenci Bilgi Sistemi) üzerinden açıklanır.</w:t>
      </w:r>
    </w:p>
    <w:p w14:paraId="07705248" w14:textId="322CD45F" w:rsidR="006B05A4" w:rsidRDefault="00100FF5" w:rsidP="00614676">
      <w:pPr>
        <w:pStyle w:val="NormalWeb"/>
        <w:spacing w:after="0" w:afterAutospacing="0"/>
        <w:jc w:val="both"/>
        <w:rPr>
          <w:color w:val="212529"/>
        </w:rPr>
      </w:pPr>
      <w:r>
        <w:rPr>
          <w:color w:val="212529"/>
        </w:rPr>
        <w:tab/>
      </w:r>
      <w:r w:rsidR="006B05A4" w:rsidRPr="008215F1">
        <w:rPr>
          <w:b/>
          <w:bCs/>
          <w:color w:val="212529"/>
        </w:rPr>
        <w:t>(10)</w:t>
      </w:r>
      <w:r w:rsidR="006B05A4" w:rsidRPr="006B05A4">
        <w:rPr>
          <w:color w:val="212529"/>
        </w:rPr>
        <w:t xml:space="preserve"> Sınav güvenliğinin sağlanması amacıyla, dekanlık gerekli gördüğü tüm tedbirleri alır. </w:t>
      </w:r>
    </w:p>
    <w:p w14:paraId="7CDC1D6B" w14:textId="23619B11" w:rsidR="00CE2CDC" w:rsidRDefault="00CE2CDC" w:rsidP="00614676">
      <w:pPr>
        <w:pStyle w:val="NormalWeb"/>
        <w:spacing w:after="0" w:afterAutospacing="0"/>
        <w:jc w:val="both"/>
        <w:rPr>
          <w:color w:val="212529"/>
        </w:rPr>
      </w:pPr>
    </w:p>
    <w:p w14:paraId="7286A521" w14:textId="3279C78B" w:rsidR="00CE2CDC" w:rsidRDefault="00CE2CDC" w:rsidP="00614676">
      <w:pPr>
        <w:pStyle w:val="NormalWeb"/>
        <w:spacing w:after="0" w:afterAutospacing="0"/>
        <w:jc w:val="both"/>
        <w:rPr>
          <w:color w:val="212529"/>
        </w:rPr>
      </w:pPr>
    </w:p>
    <w:p w14:paraId="04E8F059" w14:textId="77777777" w:rsidR="00CE2CDC" w:rsidRPr="006B05A4" w:rsidRDefault="00CE2CDC" w:rsidP="00614676">
      <w:pPr>
        <w:pStyle w:val="NormalWeb"/>
        <w:spacing w:after="0" w:afterAutospacing="0"/>
        <w:jc w:val="both"/>
        <w:rPr>
          <w:color w:val="212529"/>
        </w:rPr>
      </w:pPr>
    </w:p>
    <w:p w14:paraId="6A694A89" w14:textId="76979AB5" w:rsidR="00707538" w:rsidRDefault="00100FF5" w:rsidP="00614676">
      <w:pPr>
        <w:pStyle w:val="NormalWeb"/>
        <w:spacing w:after="0" w:afterAutospacing="0"/>
        <w:jc w:val="both"/>
        <w:rPr>
          <w:b/>
          <w:bCs/>
          <w:color w:val="212529"/>
        </w:rPr>
      </w:pPr>
      <w:r>
        <w:rPr>
          <w:b/>
          <w:bCs/>
          <w:color w:val="212529"/>
        </w:rPr>
        <w:lastRenderedPageBreak/>
        <w:tab/>
      </w:r>
      <w:r w:rsidR="00707538" w:rsidRPr="00707538">
        <w:rPr>
          <w:b/>
          <w:bCs/>
          <w:color w:val="212529"/>
        </w:rPr>
        <w:t>Sınavların Uzaktan Erişimle Yapılması</w:t>
      </w:r>
    </w:p>
    <w:p w14:paraId="763C596C" w14:textId="5B9C3517" w:rsidR="00707538" w:rsidRDefault="00100FF5" w:rsidP="00614676">
      <w:pPr>
        <w:pStyle w:val="NormalWeb"/>
        <w:spacing w:after="0" w:afterAutospacing="0"/>
        <w:jc w:val="both"/>
        <w:rPr>
          <w:b/>
          <w:bCs/>
          <w:color w:val="212529"/>
        </w:rPr>
      </w:pPr>
      <w:r>
        <w:rPr>
          <w:b/>
          <w:bCs/>
          <w:color w:val="212529"/>
        </w:rPr>
        <w:tab/>
      </w:r>
      <w:r w:rsidR="00707538" w:rsidRPr="00707538">
        <w:rPr>
          <w:b/>
          <w:bCs/>
          <w:color w:val="212529"/>
        </w:rPr>
        <w:t>MADDE</w:t>
      </w:r>
      <w:r w:rsidR="008215F1">
        <w:rPr>
          <w:b/>
          <w:bCs/>
          <w:color w:val="212529"/>
        </w:rPr>
        <w:t>-</w:t>
      </w:r>
      <w:r w:rsidR="00707538" w:rsidRPr="00707538">
        <w:rPr>
          <w:b/>
          <w:bCs/>
          <w:color w:val="212529"/>
        </w:rPr>
        <w:t>11</w:t>
      </w:r>
      <w:r>
        <w:rPr>
          <w:b/>
          <w:bCs/>
          <w:color w:val="212529"/>
        </w:rPr>
        <w:t xml:space="preserve"> </w:t>
      </w:r>
      <w:r w:rsidR="00707538" w:rsidRPr="00707538">
        <w:rPr>
          <w:b/>
          <w:bCs/>
          <w:color w:val="212529"/>
        </w:rPr>
        <w:t xml:space="preserve">(1) </w:t>
      </w:r>
      <w:r w:rsidR="00707538" w:rsidRPr="00707538">
        <w:rPr>
          <w:color w:val="212529"/>
        </w:rPr>
        <w:t>Sınavların yüz yüze gerçekleştirilemediği olağanüstü durumlarda, Yükseköğretim Kurulu, Senato, Fakülte Kurulu ve MÖTEK kararları doğrultusunda uzaktan erişimle sınav yapılabilir.</w:t>
      </w:r>
    </w:p>
    <w:p w14:paraId="7C4D8166" w14:textId="14F970F0" w:rsidR="00707538" w:rsidRDefault="00100FF5" w:rsidP="00614676">
      <w:pPr>
        <w:pStyle w:val="NormalWeb"/>
        <w:spacing w:after="0" w:afterAutospacing="0"/>
        <w:jc w:val="both"/>
        <w:rPr>
          <w:b/>
          <w:bCs/>
          <w:color w:val="212529"/>
        </w:rPr>
      </w:pPr>
      <w:r>
        <w:rPr>
          <w:b/>
          <w:bCs/>
          <w:color w:val="212529"/>
        </w:rPr>
        <w:tab/>
      </w:r>
      <w:r w:rsidR="00707538" w:rsidRPr="00707538">
        <w:rPr>
          <w:b/>
          <w:bCs/>
          <w:color w:val="212529"/>
        </w:rPr>
        <w:t xml:space="preserve">(2) </w:t>
      </w:r>
      <w:r w:rsidR="00707538" w:rsidRPr="00707538">
        <w:rPr>
          <w:color w:val="212529"/>
        </w:rPr>
        <w:t>Uzaktan erişimle gerçekleştirilen sınavlarda, ders kurulu veya klinik eğitim geçme notlarına ilişkin MÖTEK kararları önce Fakülte Kurulu, ardından Senato onayından sonra uygulanır.</w:t>
      </w:r>
    </w:p>
    <w:p w14:paraId="682B5F1F" w14:textId="406E6408" w:rsidR="00707538" w:rsidRDefault="00100FF5" w:rsidP="00614676">
      <w:pPr>
        <w:pStyle w:val="NormalWeb"/>
        <w:spacing w:after="0" w:afterAutospacing="0"/>
        <w:jc w:val="both"/>
        <w:rPr>
          <w:b/>
          <w:bCs/>
          <w:color w:val="212529"/>
        </w:rPr>
      </w:pPr>
      <w:r>
        <w:rPr>
          <w:b/>
          <w:bCs/>
          <w:color w:val="212529"/>
        </w:rPr>
        <w:tab/>
      </w:r>
      <w:r w:rsidR="00707538" w:rsidRPr="00707538">
        <w:rPr>
          <w:b/>
          <w:bCs/>
          <w:color w:val="212529"/>
        </w:rPr>
        <w:t xml:space="preserve">(3) </w:t>
      </w:r>
      <w:r w:rsidR="00707538" w:rsidRPr="00707538">
        <w:rPr>
          <w:color w:val="212529"/>
        </w:rPr>
        <w:t>Ders Yönetim Sisteminde sınav adı, içeriği ve saati tanımlandıktan sonra, sınav soruları ders kurulu başkanı veya klinik eğitim sorumlusu tarafından sisteme yüklenir.</w:t>
      </w:r>
    </w:p>
    <w:p w14:paraId="793F0116" w14:textId="7759396E" w:rsidR="00707538" w:rsidRDefault="00100FF5" w:rsidP="00614676">
      <w:pPr>
        <w:pStyle w:val="NormalWeb"/>
        <w:spacing w:after="0" w:afterAutospacing="0"/>
        <w:jc w:val="both"/>
        <w:rPr>
          <w:b/>
          <w:bCs/>
          <w:color w:val="212529"/>
        </w:rPr>
      </w:pPr>
      <w:r>
        <w:rPr>
          <w:b/>
          <w:bCs/>
          <w:color w:val="212529"/>
        </w:rPr>
        <w:tab/>
      </w:r>
      <w:r w:rsidR="00707538" w:rsidRPr="00707538">
        <w:rPr>
          <w:b/>
          <w:bCs/>
          <w:color w:val="212529"/>
        </w:rPr>
        <w:t xml:space="preserve">(4) </w:t>
      </w:r>
      <w:r w:rsidR="00707538">
        <w:rPr>
          <w:color w:val="212529"/>
        </w:rPr>
        <w:t>Ö</w:t>
      </w:r>
      <w:r w:rsidR="00707538" w:rsidRPr="0058395B">
        <w:rPr>
          <w:color w:val="212529"/>
        </w:rPr>
        <w:t xml:space="preserve">ğrenciler, ALMS platformuna erişim için kendilerine tahsis edilen </w:t>
      </w:r>
      <w:r w:rsidR="00707538">
        <w:rPr>
          <w:color w:val="212529"/>
        </w:rPr>
        <w:t>kullanıcı adı ve şifreleriyle giriş yaparlar ve sınava giriş</w:t>
      </w:r>
      <w:r w:rsidR="00CE2CDC">
        <w:rPr>
          <w:color w:val="212529"/>
        </w:rPr>
        <w:t xml:space="preserve"> </w:t>
      </w:r>
      <w:r w:rsidR="00707538">
        <w:rPr>
          <w:color w:val="212529"/>
        </w:rPr>
        <w:t>yaparlar.</w:t>
      </w:r>
    </w:p>
    <w:p w14:paraId="6436FB61" w14:textId="34A0F2AF" w:rsidR="00707538" w:rsidRDefault="00100FF5" w:rsidP="00614676">
      <w:pPr>
        <w:pStyle w:val="NormalWeb"/>
        <w:spacing w:after="0" w:afterAutospacing="0"/>
        <w:jc w:val="both"/>
        <w:rPr>
          <w:b/>
          <w:bCs/>
          <w:color w:val="212529"/>
        </w:rPr>
      </w:pPr>
      <w:r>
        <w:rPr>
          <w:b/>
          <w:bCs/>
          <w:color w:val="212529"/>
        </w:rPr>
        <w:tab/>
      </w:r>
      <w:r w:rsidR="00707538" w:rsidRPr="00707538">
        <w:rPr>
          <w:b/>
          <w:bCs/>
          <w:color w:val="212529"/>
        </w:rPr>
        <w:t xml:space="preserve">(5) </w:t>
      </w:r>
      <w:r w:rsidR="00707538" w:rsidRPr="00707538">
        <w:rPr>
          <w:color w:val="212529"/>
        </w:rPr>
        <w:t xml:space="preserve">Yükseköğretim Kurulu, Senato, Fakülte Kurulu ve MÖTEK kararları çerçevesinde, sınav güvenliğini sağlamak için gerekli tedbirler ders kurulu başkanı veya klinik eğitim sorumlusu tarafından alınır. Bu tedbirler, fakülte web sayfasında “Duyurular” kısmında ve </w:t>
      </w:r>
      <w:proofErr w:type="spellStart"/>
      <w:r w:rsidR="00707538" w:rsidRPr="00707538">
        <w:rPr>
          <w:color w:val="212529"/>
        </w:rPr>
        <w:t>ALMS’de</w:t>
      </w:r>
      <w:proofErr w:type="spellEnd"/>
      <w:r w:rsidR="00707538" w:rsidRPr="00707538">
        <w:rPr>
          <w:color w:val="212529"/>
        </w:rPr>
        <w:t xml:space="preserve"> sınav içerik kısmında öğrencilere duyurulur.</w:t>
      </w:r>
    </w:p>
    <w:p w14:paraId="122CF931" w14:textId="1D8AFA45" w:rsidR="00707538" w:rsidRPr="00707538" w:rsidRDefault="00100FF5" w:rsidP="00614676">
      <w:pPr>
        <w:pStyle w:val="NormalWeb"/>
        <w:spacing w:after="0" w:afterAutospacing="0"/>
        <w:jc w:val="both"/>
        <w:rPr>
          <w:b/>
          <w:bCs/>
          <w:color w:val="212529"/>
        </w:rPr>
      </w:pPr>
      <w:r>
        <w:rPr>
          <w:b/>
          <w:bCs/>
          <w:color w:val="212529"/>
        </w:rPr>
        <w:tab/>
      </w:r>
      <w:r w:rsidR="00707538" w:rsidRPr="00707538">
        <w:rPr>
          <w:b/>
          <w:bCs/>
          <w:color w:val="212529"/>
        </w:rPr>
        <w:t xml:space="preserve">(6) </w:t>
      </w:r>
      <w:r w:rsidR="00707538" w:rsidRPr="00707538">
        <w:rPr>
          <w:color w:val="212529"/>
        </w:rPr>
        <w:t>Sınavı kurallara uygun şekilde tamamlayan öğrencilerin sınavları, Dicle Üniversitesi Tıp Fakültesi Eğitim-Öğretim ve Sınav Yönetmeliği hükümlerine göre değerlendirilir ve sonuçlar OBS üzerinden ilan edilir.</w:t>
      </w:r>
    </w:p>
    <w:p w14:paraId="607348AA" w14:textId="77AFE29C" w:rsidR="00707538" w:rsidRDefault="00100FF5" w:rsidP="00614676">
      <w:pPr>
        <w:pStyle w:val="NormalWeb"/>
        <w:spacing w:after="0" w:afterAutospacing="0"/>
        <w:jc w:val="both"/>
        <w:rPr>
          <w:b/>
          <w:bCs/>
          <w:color w:val="212529"/>
        </w:rPr>
      </w:pPr>
      <w:r>
        <w:rPr>
          <w:b/>
          <w:bCs/>
          <w:color w:val="212529"/>
        </w:rPr>
        <w:tab/>
      </w:r>
      <w:r w:rsidR="00707538" w:rsidRPr="00707538">
        <w:rPr>
          <w:b/>
          <w:bCs/>
          <w:color w:val="212529"/>
        </w:rPr>
        <w:t>Yüz Yüze veya Uzaktan Erişim ile Yapılan Sınav Sonuçlarına İtiraz</w:t>
      </w:r>
    </w:p>
    <w:p w14:paraId="62608A04" w14:textId="2B4A3815" w:rsidR="00707538" w:rsidRPr="00707538" w:rsidRDefault="00100FF5" w:rsidP="00614676">
      <w:pPr>
        <w:pStyle w:val="NormalWeb"/>
        <w:spacing w:after="0" w:afterAutospacing="0"/>
        <w:jc w:val="both"/>
        <w:rPr>
          <w:color w:val="212529"/>
        </w:rPr>
      </w:pPr>
      <w:r>
        <w:rPr>
          <w:b/>
          <w:bCs/>
          <w:color w:val="212529"/>
        </w:rPr>
        <w:tab/>
      </w:r>
      <w:r w:rsidR="00707538" w:rsidRPr="00707538">
        <w:rPr>
          <w:b/>
          <w:bCs/>
          <w:color w:val="212529"/>
        </w:rPr>
        <w:t>MADDE</w:t>
      </w:r>
      <w:r w:rsidR="008215F1">
        <w:rPr>
          <w:b/>
          <w:bCs/>
          <w:color w:val="212529"/>
        </w:rPr>
        <w:t>-</w:t>
      </w:r>
      <w:r w:rsidR="00707538" w:rsidRPr="00707538">
        <w:rPr>
          <w:b/>
          <w:bCs/>
          <w:color w:val="212529"/>
        </w:rPr>
        <w:t>12</w:t>
      </w:r>
      <w:r w:rsidR="00707538">
        <w:rPr>
          <w:b/>
          <w:bCs/>
          <w:color w:val="212529"/>
        </w:rPr>
        <w:t xml:space="preserve"> </w:t>
      </w:r>
      <w:r w:rsidR="00707538" w:rsidRPr="00707538">
        <w:rPr>
          <w:b/>
          <w:bCs/>
          <w:color w:val="212529"/>
        </w:rPr>
        <w:t xml:space="preserve">(1) </w:t>
      </w:r>
      <w:r w:rsidR="00707538" w:rsidRPr="00707538">
        <w:rPr>
          <w:color w:val="212529"/>
        </w:rPr>
        <w:t>Sınav soru ve sonuçlarına yönelik itirazlar, Dicle Üniversitesi Tıp Fakültesi Eğitim-Öğretim ve Sınav Yönetmeliği’nin ilgili hükümlerine göre yapılır.</w:t>
      </w:r>
    </w:p>
    <w:p w14:paraId="56BF026E" w14:textId="4BB7D63B" w:rsidR="00707538" w:rsidRDefault="00100FF5" w:rsidP="00614676">
      <w:pPr>
        <w:pStyle w:val="NormalWeb"/>
        <w:spacing w:after="0" w:afterAutospacing="0"/>
        <w:jc w:val="both"/>
        <w:rPr>
          <w:b/>
          <w:bCs/>
          <w:color w:val="212529"/>
        </w:rPr>
      </w:pPr>
      <w:r>
        <w:rPr>
          <w:b/>
          <w:bCs/>
          <w:color w:val="212529"/>
        </w:rPr>
        <w:tab/>
      </w:r>
      <w:r w:rsidR="00707538" w:rsidRPr="00707538">
        <w:rPr>
          <w:b/>
          <w:bCs/>
          <w:color w:val="212529"/>
        </w:rPr>
        <w:t>Disiplin İşleri</w:t>
      </w:r>
    </w:p>
    <w:p w14:paraId="02A53A91" w14:textId="5D782A05" w:rsidR="005241BF" w:rsidRDefault="00100FF5" w:rsidP="00614676">
      <w:pPr>
        <w:pStyle w:val="NormalWeb"/>
        <w:spacing w:after="0" w:afterAutospacing="0"/>
        <w:jc w:val="both"/>
        <w:rPr>
          <w:color w:val="212529"/>
        </w:rPr>
      </w:pPr>
      <w:r>
        <w:rPr>
          <w:b/>
          <w:bCs/>
          <w:color w:val="212529"/>
        </w:rPr>
        <w:tab/>
      </w:r>
      <w:r w:rsidR="00707538" w:rsidRPr="00707538">
        <w:rPr>
          <w:b/>
          <w:bCs/>
          <w:color w:val="212529"/>
        </w:rPr>
        <w:t>MADDE</w:t>
      </w:r>
      <w:r w:rsidR="008215F1">
        <w:rPr>
          <w:b/>
          <w:bCs/>
          <w:color w:val="212529"/>
        </w:rPr>
        <w:t>-</w:t>
      </w:r>
      <w:r w:rsidR="00707538" w:rsidRPr="00707538">
        <w:rPr>
          <w:b/>
          <w:bCs/>
          <w:color w:val="212529"/>
        </w:rPr>
        <w:t>13</w:t>
      </w:r>
      <w:r>
        <w:rPr>
          <w:b/>
          <w:bCs/>
          <w:color w:val="212529"/>
        </w:rPr>
        <w:t xml:space="preserve"> </w:t>
      </w:r>
      <w:r w:rsidR="00707538" w:rsidRPr="00707538">
        <w:rPr>
          <w:b/>
          <w:bCs/>
          <w:color w:val="212529"/>
        </w:rPr>
        <w:t xml:space="preserve">(1) </w:t>
      </w:r>
      <w:r w:rsidR="005241BF" w:rsidRPr="00216944">
        <w:rPr>
          <w:color w:val="212529"/>
        </w:rPr>
        <w:t xml:space="preserve">Sınav güvenliğini ihlal edecek davranışlarda bulunan öğrenciler hakkında </w:t>
      </w:r>
      <w:r w:rsidR="005241BF">
        <w:rPr>
          <w:color w:val="212529"/>
        </w:rPr>
        <w:t>2547 sayılı Yükseköğretim Kanununun 54.maddesi öğrencilerin disiplin işleri kapsamında gerekli işlemler yapılır</w:t>
      </w:r>
      <w:r w:rsidR="005241BF" w:rsidRPr="00216944">
        <w:rPr>
          <w:color w:val="212529"/>
        </w:rPr>
        <w:t>.</w:t>
      </w:r>
    </w:p>
    <w:p w14:paraId="01482391" w14:textId="77777777" w:rsidR="00100FF5" w:rsidRPr="00216944" w:rsidRDefault="00100FF5" w:rsidP="00100FF5">
      <w:pPr>
        <w:pStyle w:val="NormalWeb"/>
        <w:spacing w:after="0" w:afterAutospacing="0"/>
        <w:jc w:val="center"/>
        <w:rPr>
          <w:color w:val="212529"/>
        </w:rPr>
      </w:pPr>
    </w:p>
    <w:p w14:paraId="3783005B" w14:textId="77777777" w:rsidR="00F341D7" w:rsidRDefault="00F341D7" w:rsidP="00100FF5">
      <w:pPr>
        <w:pStyle w:val="NormalWeb"/>
        <w:spacing w:after="0" w:afterAutospacing="0"/>
        <w:jc w:val="center"/>
        <w:rPr>
          <w:b/>
          <w:bCs/>
          <w:color w:val="212529"/>
        </w:rPr>
      </w:pPr>
      <w:r w:rsidRPr="00F341D7">
        <w:rPr>
          <w:b/>
          <w:bCs/>
          <w:color w:val="212529"/>
        </w:rPr>
        <w:t>DÖRDÜNCÜ BÖLÜM</w:t>
      </w:r>
    </w:p>
    <w:p w14:paraId="5F0E7552" w14:textId="7326EDF0" w:rsidR="00F341D7" w:rsidRPr="00F341D7" w:rsidRDefault="00F341D7" w:rsidP="00100FF5">
      <w:pPr>
        <w:pStyle w:val="NormalWeb"/>
        <w:spacing w:after="0" w:afterAutospacing="0"/>
        <w:jc w:val="center"/>
        <w:rPr>
          <w:b/>
          <w:bCs/>
          <w:color w:val="212529"/>
        </w:rPr>
      </w:pPr>
      <w:r w:rsidRPr="00F341D7">
        <w:rPr>
          <w:b/>
          <w:bCs/>
          <w:color w:val="212529"/>
        </w:rPr>
        <w:t>Görev ve Sorumluluklar</w:t>
      </w:r>
    </w:p>
    <w:p w14:paraId="2940EB6F" w14:textId="4789157E" w:rsidR="00F341D7" w:rsidRDefault="00100FF5" w:rsidP="00614676">
      <w:pPr>
        <w:pStyle w:val="NormalWeb"/>
        <w:spacing w:after="0" w:afterAutospacing="0"/>
        <w:jc w:val="both"/>
        <w:rPr>
          <w:b/>
          <w:bCs/>
          <w:color w:val="212529"/>
        </w:rPr>
      </w:pPr>
      <w:r>
        <w:rPr>
          <w:b/>
          <w:bCs/>
          <w:color w:val="212529"/>
        </w:rPr>
        <w:tab/>
      </w:r>
      <w:r w:rsidR="00F341D7" w:rsidRPr="00F341D7">
        <w:rPr>
          <w:b/>
          <w:bCs/>
          <w:color w:val="212529"/>
        </w:rPr>
        <w:t>Koordinatörler ve Yardımcılarının Görev ve Sorumlulukları</w:t>
      </w:r>
    </w:p>
    <w:p w14:paraId="73ED1ED5" w14:textId="644CEC05" w:rsidR="00F341D7" w:rsidRPr="00F341D7" w:rsidRDefault="00100FF5" w:rsidP="00614676">
      <w:pPr>
        <w:pStyle w:val="NormalWeb"/>
        <w:spacing w:after="0" w:afterAutospacing="0"/>
        <w:jc w:val="both"/>
        <w:rPr>
          <w:color w:val="212529"/>
        </w:rPr>
      </w:pPr>
      <w:r>
        <w:rPr>
          <w:b/>
          <w:bCs/>
          <w:color w:val="212529"/>
        </w:rPr>
        <w:tab/>
      </w:r>
      <w:r w:rsidR="00F341D7" w:rsidRPr="00F341D7">
        <w:rPr>
          <w:b/>
          <w:bCs/>
          <w:color w:val="212529"/>
        </w:rPr>
        <w:t>MADD</w:t>
      </w:r>
      <w:r w:rsidR="008215F1">
        <w:rPr>
          <w:b/>
          <w:bCs/>
          <w:color w:val="212529"/>
        </w:rPr>
        <w:t>-</w:t>
      </w:r>
      <w:r w:rsidR="00F341D7" w:rsidRPr="00F341D7">
        <w:rPr>
          <w:b/>
          <w:bCs/>
          <w:color w:val="212529"/>
        </w:rPr>
        <w:t xml:space="preserve"> 14</w:t>
      </w:r>
      <w:r>
        <w:rPr>
          <w:b/>
          <w:bCs/>
          <w:color w:val="212529"/>
        </w:rPr>
        <w:t xml:space="preserve"> </w:t>
      </w:r>
      <w:r w:rsidR="00F341D7" w:rsidRPr="008215F1">
        <w:rPr>
          <w:b/>
          <w:bCs/>
          <w:color w:val="212529"/>
        </w:rPr>
        <w:t>(1)</w:t>
      </w:r>
      <w:r w:rsidR="00F341D7" w:rsidRPr="00F341D7">
        <w:rPr>
          <w:color w:val="212529"/>
        </w:rPr>
        <w:t xml:space="preserve"> Olağanüstü durumlarda, sorumlu oldukları dönemin ders programının bütünlüğünü ve derslerin birbiriyle entegrasyonunun yürütülmesini sağlamak.</w:t>
      </w:r>
    </w:p>
    <w:p w14:paraId="03B90392" w14:textId="1466A990" w:rsidR="00F341D7" w:rsidRPr="00F341D7" w:rsidRDefault="00100FF5" w:rsidP="00614676">
      <w:pPr>
        <w:pStyle w:val="NormalWeb"/>
        <w:spacing w:after="0" w:afterAutospacing="0"/>
        <w:jc w:val="both"/>
        <w:rPr>
          <w:color w:val="212529"/>
        </w:rPr>
      </w:pPr>
      <w:r>
        <w:rPr>
          <w:color w:val="212529"/>
        </w:rPr>
        <w:tab/>
      </w:r>
      <w:r w:rsidR="00F341D7" w:rsidRPr="008215F1">
        <w:rPr>
          <w:b/>
          <w:bCs/>
          <w:color w:val="212529"/>
        </w:rPr>
        <w:t>(2)</w:t>
      </w:r>
      <w:r w:rsidR="00F341D7" w:rsidRPr="00F341D7">
        <w:rPr>
          <w:color w:val="212529"/>
        </w:rPr>
        <w:t xml:space="preserve"> Sorumlu oldukları eğitim-öğretim döneminin etkinliğini artırmak amacıyla yapılabilecek ders programı değişiklikleri ve dersle ilgili altyapı ihtiyaçları önerilerini </w:t>
      </w:r>
      <w:proofErr w:type="spellStart"/>
      <w:r w:rsidR="00F341D7" w:rsidRPr="00F341D7">
        <w:rPr>
          <w:color w:val="212529"/>
        </w:rPr>
        <w:t>MÖTEK’e</w:t>
      </w:r>
      <w:proofErr w:type="spellEnd"/>
      <w:r w:rsidR="00F341D7" w:rsidRPr="00F341D7">
        <w:rPr>
          <w:color w:val="212529"/>
        </w:rPr>
        <w:t xml:space="preserve"> sunmak.</w:t>
      </w:r>
    </w:p>
    <w:p w14:paraId="66CCE494" w14:textId="4183B794" w:rsidR="00F341D7" w:rsidRPr="00F341D7" w:rsidRDefault="00100FF5" w:rsidP="00614676">
      <w:pPr>
        <w:pStyle w:val="NormalWeb"/>
        <w:spacing w:after="0" w:afterAutospacing="0"/>
        <w:jc w:val="both"/>
        <w:rPr>
          <w:color w:val="212529"/>
        </w:rPr>
      </w:pPr>
      <w:r>
        <w:rPr>
          <w:color w:val="212529"/>
        </w:rPr>
        <w:tab/>
      </w:r>
      <w:r w:rsidR="00F341D7" w:rsidRPr="008215F1">
        <w:rPr>
          <w:b/>
          <w:bCs/>
          <w:color w:val="212529"/>
        </w:rPr>
        <w:t>(3)</w:t>
      </w:r>
      <w:r w:rsidR="00F341D7" w:rsidRPr="00F341D7">
        <w:rPr>
          <w:color w:val="212529"/>
        </w:rPr>
        <w:t xml:space="preserve"> Tıp eğitiminde teorik derslerin yanı sıra pratik uygulamalı dersler için de programlar planlayarak </w:t>
      </w:r>
      <w:proofErr w:type="spellStart"/>
      <w:r w:rsidR="00F341D7" w:rsidRPr="00F341D7">
        <w:rPr>
          <w:color w:val="212529"/>
        </w:rPr>
        <w:t>MÖTEK’e</w:t>
      </w:r>
      <w:proofErr w:type="spellEnd"/>
      <w:r w:rsidR="00F341D7" w:rsidRPr="00F341D7">
        <w:rPr>
          <w:color w:val="212529"/>
        </w:rPr>
        <w:t xml:space="preserve"> sunmak.</w:t>
      </w:r>
    </w:p>
    <w:p w14:paraId="407F1847" w14:textId="7526806E" w:rsidR="00F341D7" w:rsidRPr="00F341D7" w:rsidRDefault="00100FF5" w:rsidP="00614676">
      <w:pPr>
        <w:pStyle w:val="NormalWeb"/>
        <w:spacing w:after="0" w:afterAutospacing="0"/>
        <w:jc w:val="both"/>
        <w:rPr>
          <w:color w:val="212529"/>
        </w:rPr>
      </w:pPr>
      <w:r>
        <w:rPr>
          <w:color w:val="212529"/>
        </w:rPr>
        <w:tab/>
      </w:r>
      <w:r w:rsidR="00F341D7" w:rsidRPr="008215F1">
        <w:rPr>
          <w:b/>
          <w:bCs/>
          <w:color w:val="212529"/>
        </w:rPr>
        <w:t>(4)</w:t>
      </w:r>
      <w:r w:rsidR="00F341D7" w:rsidRPr="00F341D7">
        <w:rPr>
          <w:color w:val="212529"/>
        </w:rPr>
        <w:t xml:space="preserve"> Kronik hastalığı olan öğrencileri belirlemek ve olağanüstü dönemin özelliğine göre bu öğrencilerin eğitim-öğretime devam edebilmesi için gerekli tedbirleri almak.</w:t>
      </w:r>
    </w:p>
    <w:p w14:paraId="48B7B02B" w14:textId="6119E9BB" w:rsidR="00F341D7" w:rsidRPr="00F341D7" w:rsidRDefault="00100FF5" w:rsidP="00614676">
      <w:pPr>
        <w:pStyle w:val="NormalWeb"/>
        <w:spacing w:after="0" w:afterAutospacing="0"/>
        <w:jc w:val="both"/>
        <w:rPr>
          <w:color w:val="212529"/>
        </w:rPr>
      </w:pPr>
      <w:r>
        <w:rPr>
          <w:color w:val="212529"/>
        </w:rPr>
        <w:tab/>
      </w:r>
      <w:r w:rsidR="00F341D7" w:rsidRPr="008215F1">
        <w:rPr>
          <w:b/>
          <w:bCs/>
          <w:color w:val="212529"/>
        </w:rPr>
        <w:t>(5)</w:t>
      </w:r>
      <w:r w:rsidR="00F341D7" w:rsidRPr="00F341D7">
        <w:rPr>
          <w:color w:val="212529"/>
        </w:rPr>
        <w:t xml:space="preserve"> Ders kurulu ve klinik eğitim sınavlarının içeriği ve hesaplanması konusunda gerekli planlamaları yaparak </w:t>
      </w:r>
      <w:proofErr w:type="spellStart"/>
      <w:r w:rsidR="00F341D7" w:rsidRPr="00F341D7">
        <w:rPr>
          <w:color w:val="212529"/>
        </w:rPr>
        <w:t>MÖTEK’e</w:t>
      </w:r>
      <w:proofErr w:type="spellEnd"/>
      <w:r w:rsidR="00F341D7" w:rsidRPr="00F341D7">
        <w:rPr>
          <w:color w:val="212529"/>
        </w:rPr>
        <w:t xml:space="preserve"> sunmak.</w:t>
      </w:r>
    </w:p>
    <w:p w14:paraId="245F948A" w14:textId="3A2888D2" w:rsidR="00F341D7" w:rsidRDefault="00100FF5" w:rsidP="00614676">
      <w:pPr>
        <w:pStyle w:val="NormalWeb"/>
        <w:spacing w:after="0" w:afterAutospacing="0"/>
        <w:jc w:val="both"/>
        <w:rPr>
          <w:b/>
          <w:bCs/>
          <w:color w:val="212529"/>
        </w:rPr>
      </w:pPr>
      <w:r>
        <w:rPr>
          <w:b/>
          <w:bCs/>
          <w:color w:val="212529"/>
        </w:rPr>
        <w:tab/>
      </w:r>
      <w:r w:rsidR="00F341D7" w:rsidRPr="00F341D7">
        <w:rPr>
          <w:b/>
          <w:bCs/>
          <w:color w:val="212529"/>
        </w:rPr>
        <w:t>MÖTEK Görev ve Sorumlulukları</w:t>
      </w:r>
    </w:p>
    <w:p w14:paraId="1F77DFF6" w14:textId="21832ABA" w:rsidR="00F341D7" w:rsidRPr="00F341D7" w:rsidRDefault="00100FF5" w:rsidP="008215F1">
      <w:pPr>
        <w:pStyle w:val="NormalWeb"/>
        <w:spacing w:after="0" w:afterAutospacing="0"/>
        <w:rPr>
          <w:color w:val="212529"/>
        </w:rPr>
      </w:pPr>
      <w:r>
        <w:rPr>
          <w:b/>
          <w:bCs/>
          <w:color w:val="212529"/>
        </w:rPr>
        <w:tab/>
      </w:r>
      <w:r w:rsidR="00F341D7" w:rsidRPr="00F341D7">
        <w:rPr>
          <w:b/>
          <w:bCs/>
          <w:color w:val="212529"/>
        </w:rPr>
        <w:t>MADDE</w:t>
      </w:r>
      <w:r w:rsidR="008215F1">
        <w:rPr>
          <w:b/>
          <w:bCs/>
          <w:color w:val="212529"/>
        </w:rPr>
        <w:t>-</w:t>
      </w:r>
      <w:r w:rsidR="00F341D7" w:rsidRPr="00F341D7">
        <w:rPr>
          <w:b/>
          <w:bCs/>
          <w:color w:val="212529"/>
        </w:rPr>
        <w:t>15</w:t>
      </w:r>
      <w:r>
        <w:rPr>
          <w:b/>
          <w:bCs/>
          <w:color w:val="212529"/>
        </w:rPr>
        <w:t xml:space="preserve"> </w:t>
      </w:r>
      <w:r w:rsidR="00F341D7" w:rsidRPr="008215F1">
        <w:rPr>
          <w:b/>
          <w:bCs/>
          <w:color w:val="212529"/>
        </w:rPr>
        <w:t>(1)</w:t>
      </w:r>
      <w:r w:rsidR="00F341D7" w:rsidRPr="00F341D7">
        <w:rPr>
          <w:color w:val="212529"/>
        </w:rPr>
        <w:t xml:space="preserve"> Olağanüstü durumlarda, koordinatörler ve yardımcılarının eğitim-öğretim, sınavlar ve telafi programlarına ilişkin önerilerini değerlendirmek.</w:t>
      </w:r>
    </w:p>
    <w:p w14:paraId="133C1146" w14:textId="76076C5B" w:rsidR="00F341D7" w:rsidRPr="00F341D7" w:rsidRDefault="008215F1" w:rsidP="00614676">
      <w:pPr>
        <w:pStyle w:val="NormalWeb"/>
        <w:spacing w:after="0" w:afterAutospacing="0"/>
        <w:jc w:val="both"/>
        <w:rPr>
          <w:color w:val="212529"/>
        </w:rPr>
      </w:pPr>
      <w:r>
        <w:rPr>
          <w:color w:val="212529"/>
        </w:rPr>
        <w:tab/>
      </w:r>
      <w:r w:rsidR="00F341D7" w:rsidRPr="008215F1">
        <w:rPr>
          <w:b/>
          <w:bCs/>
          <w:color w:val="212529"/>
        </w:rPr>
        <w:t>(2)</w:t>
      </w:r>
      <w:r w:rsidR="00F341D7" w:rsidRPr="00F341D7">
        <w:rPr>
          <w:color w:val="212529"/>
        </w:rPr>
        <w:t xml:space="preserve"> Sınav güvenliğiyle ilgili gerekli tedbirleri belirlemek ve uygulanmasını sağlamak.</w:t>
      </w:r>
    </w:p>
    <w:p w14:paraId="776981FB" w14:textId="5A81CC45" w:rsidR="00F341D7" w:rsidRPr="00F341D7" w:rsidRDefault="00100FF5" w:rsidP="00614676">
      <w:pPr>
        <w:pStyle w:val="NormalWeb"/>
        <w:spacing w:after="0" w:afterAutospacing="0"/>
        <w:jc w:val="both"/>
        <w:rPr>
          <w:color w:val="212529"/>
        </w:rPr>
      </w:pPr>
      <w:r>
        <w:rPr>
          <w:color w:val="212529"/>
        </w:rPr>
        <w:tab/>
      </w:r>
      <w:r w:rsidR="00F341D7" w:rsidRPr="008215F1">
        <w:rPr>
          <w:b/>
          <w:bCs/>
          <w:color w:val="212529"/>
        </w:rPr>
        <w:t>(3)</w:t>
      </w:r>
      <w:r w:rsidR="00F341D7" w:rsidRPr="00F341D7">
        <w:rPr>
          <w:color w:val="212529"/>
        </w:rPr>
        <w:t xml:space="preserve"> Hastane ortamında uygulamalı eğitim almak istemeyen öğrencilere kayıt dondurma seçeneği sunmak.</w:t>
      </w:r>
    </w:p>
    <w:p w14:paraId="3EC93358" w14:textId="40866542" w:rsidR="00F341D7" w:rsidRPr="00F341D7" w:rsidRDefault="00100FF5" w:rsidP="00614676">
      <w:pPr>
        <w:pStyle w:val="NormalWeb"/>
        <w:spacing w:after="0" w:afterAutospacing="0"/>
        <w:jc w:val="both"/>
        <w:rPr>
          <w:color w:val="212529"/>
        </w:rPr>
      </w:pPr>
      <w:r>
        <w:rPr>
          <w:color w:val="212529"/>
        </w:rPr>
        <w:tab/>
      </w:r>
      <w:r w:rsidR="00F341D7" w:rsidRPr="008215F1">
        <w:rPr>
          <w:b/>
          <w:bCs/>
          <w:color w:val="212529"/>
        </w:rPr>
        <w:t>(4)</w:t>
      </w:r>
      <w:r w:rsidR="00F341D7" w:rsidRPr="00F341D7">
        <w:rPr>
          <w:color w:val="212529"/>
        </w:rPr>
        <w:t xml:space="preserve"> Uzaktan eğitimin gerektiği olağanüstü durumlarda, Dicle Üniversitesi Uzaktan Eğitim Merkezi ile koordineli bir şekilde çalışmak.</w:t>
      </w:r>
    </w:p>
    <w:p w14:paraId="56FAEF7E" w14:textId="7EE767EB" w:rsidR="00F341D7" w:rsidRPr="00F341D7" w:rsidRDefault="00100FF5" w:rsidP="00614676">
      <w:pPr>
        <w:pStyle w:val="NormalWeb"/>
        <w:spacing w:after="0" w:afterAutospacing="0"/>
        <w:jc w:val="both"/>
        <w:rPr>
          <w:color w:val="212529"/>
        </w:rPr>
      </w:pPr>
      <w:r>
        <w:rPr>
          <w:color w:val="212529"/>
        </w:rPr>
        <w:tab/>
      </w:r>
      <w:r w:rsidR="00F341D7" w:rsidRPr="008215F1">
        <w:rPr>
          <w:b/>
          <w:bCs/>
          <w:color w:val="212529"/>
        </w:rPr>
        <w:t>(5)</w:t>
      </w:r>
      <w:r w:rsidR="00F341D7" w:rsidRPr="00F341D7">
        <w:rPr>
          <w:color w:val="212529"/>
        </w:rPr>
        <w:t xml:space="preserve"> İnternet erişimi olmayan veya internetle ilgili sorunlar yaşayan öğrencileri belirlemek ve bu sorunlara çözüm üretmek.</w:t>
      </w:r>
    </w:p>
    <w:p w14:paraId="13746BA8" w14:textId="0E8AA580" w:rsidR="00F341D7" w:rsidRPr="00F341D7" w:rsidRDefault="00100FF5" w:rsidP="00614676">
      <w:pPr>
        <w:pStyle w:val="NormalWeb"/>
        <w:spacing w:after="0" w:afterAutospacing="0"/>
        <w:jc w:val="both"/>
        <w:rPr>
          <w:color w:val="212529"/>
        </w:rPr>
      </w:pPr>
      <w:r>
        <w:rPr>
          <w:color w:val="212529"/>
        </w:rPr>
        <w:lastRenderedPageBreak/>
        <w:tab/>
      </w:r>
      <w:r w:rsidR="00F341D7" w:rsidRPr="008215F1">
        <w:rPr>
          <w:b/>
          <w:bCs/>
          <w:color w:val="212529"/>
        </w:rPr>
        <w:t>(6)</w:t>
      </w:r>
      <w:r w:rsidR="00F341D7" w:rsidRPr="00F341D7">
        <w:rPr>
          <w:color w:val="212529"/>
        </w:rPr>
        <w:t xml:space="preserve"> Eğitim-öğretim, sınavlar ve telafi programlarına ilişkin alınan kararların öğrencilere duyurulmasını sağlamak.</w:t>
      </w:r>
    </w:p>
    <w:p w14:paraId="49EE323E" w14:textId="77FBCE2D" w:rsidR="00F341D7" w:rsidRPr="00F341D7" w:rsidRDefault="00100FF5" w:rsidP="00614676">
      <w:pPr>
        <w:pStyle w:val="NormalWeb"/>
        <w:spacing w:after="0" w:afterAutospacing="0"/>
        <w:jc w:val="both"/>
        <w:rPr>
          <w:color w:val="212529"/>
        </w:rPr>
      </w:pPr>
      <w:r>
        <w:rPr>
          <w:color w:val="212529"/>
        </w:rPr>
        <w:tab/>
      </w:r>
      <w:r w:rsidR="00F341D7" w:rsidRPr="008215F1">
        <w:rPr>
          <w:b/>
          <w:bCs/>
          <w:color w:val="212529"/>
        </w:rPr>
        <w:t>(7)</w:t>
      </w:r>
      <w:r w:rsidR="00F341D7" w:rsidRPr="00F341D7">
        <w:rPr>
          <w:color w:val="212529"/>
        </w:rPr>
        <w:t xml:space="preserve"> Öğrencilerin olağanüstü durumlar ve korunma yolları hakkında bilgilendirilmesini sağlamak.</w:t>
      </w:r>
    </w:p>
    <w:p w14:paraId="24D4980C" w14:textId="12219AC6" w:rsidR="00F341D7" w:rsidRDefault="00100FF5" w:rsidP="00614676">
      <w:pPr>
        <w:pStyle w:val="NormalWeb"/>
        <w:spacing w:after="0" w:afterAutospacing="0"/>
        <w:jc w:val="both"/>
        <w:rPr>
          <w:b/>
          <w:bCs/>
          <w:color w:val="212529"/>
        </w:rPr>
      </w:pPr>
      <w:r>
        <w:rPr>
          <w:b/>
          <w:bCs/>
          <w:color w:val="212529"/>
        </w:rPr>
        <w:tab/>
      </w:r>
      <w:r w:rsidR="00F341D7" w:rsidRPr="00F341D7">
        <w:rPr>
          <w:b/>
          <w:bCs/>
          <w:color w:val="212529"/>
        </w:rPr>
        <w:t>Öğrencilerin Yükümlülükleri</w:t>
      </w:r>
    </w:p>
    <w:p w14:paraId="1690E995" w14:textId="25EAF3C3" w:rsidR="00F341D7" w:rsidRDefault="00100FF5" w:rsidP="00100FF5">
      <w:pPr>
        <w:pStyle w:val="NormalWeb"/>
        <w:spacing w:after="0" w:afterAutospacing="0"/>
        <w:jc w:val="both"/>
        <w:rPr>
          <w:color w:val="212529"/>
        </w:rPr>
      </w:pPr>
      <w:r>
        <w:rPr>
          <w:b/>
          <w:bCs/>
          <w:color w:val="212529"/>
        </w:rPr>
        <w:tab/>
      </w:r>
      <w:r w:rsidR="00F341D7" w:rsidRPr="00F341D7">
        <w:rPr>
          <w:b/>
          <w:bCs/>
          <w:color w:val="212529"/>
        </w:rPr>
        <w:t>MADDE</w:t>
      </w:r>
      <w:r w:rsidR="008215F1">
        <w:rPr>
          <w:b/>
          <w:bCs/>
          <w:color w:val="212529"/>
        </w:rPr>
        <w:t>-</w:t>
      </w:r>
      <w:r w:rsidR="00F341D7" w:rsidRPr="00F341D7">
        <w:rPr>
          <w:b/>
          <w:bCs/>
          <w:color w:val="212529"/>
        </w:rPr>
        <w:t>16</w:t>
      </w:r>
      <w:r>
        <w:rPr>
          <w:b/>
          <w:bCs/>
          <w:color w:val="212529"/>
        </w:rPr>
        <w:t xml:space="preserve"> </w:t>
      </w:r>
      <w:r w:rsidR="008215F1">
        <w:rPr>
          <w:b/>
          <w:bCs/>
          <w:color w:val="212529"/>
        </w:rPr>
        <w:t xml:space="preserve">(1) </w:t>
      </w:r>
      <w:r w:rsidR="00F341D7" w:rsidRPr="00F341D7">
        <w:rPr>
          <w:color w:val="212529"/>
        </w:rPr>
        <w:t>Öğrenciler, öğretim, ders ve sınav programları, başarı durum çizelgeleri ve diğer konularda Üniversite ve Fakülte tarafından yapılan duyuruları takip etmekle yükümlüdür.</w:t>
      </w:r>
    </w:p>
    <w:p w14:paraId="15837A98" w14:textId="77777777" w:rsidR="00100FF5" w:rsidRPr="00F341D7" w:rsidRDefault="00100FF5" w:rsidP="00100FF5">
      <w:pPr>
        <w:pStyle w:val="NormalWeb"/>
        <w:spacing w:after="0" w:afterAutospacing="0"/>
        <w:jc w:val="both"/>
        <w:rPr>
          <w:color w:val="212529"/>
        </w:rPr>
      </w:pPr>
    </w:p>
    <w:p w14:paraId="7853B7E8" w14:textId="3E6E54FD" w:rsidR="00107ACE" w:rsidRDefault="004F66F8" w:rsidP="00100FF5">
      <w:pPr>
        <w:pStyle w:val="NormalWeb"/>
        <w:spacing w:after="0" w:afterAutospacing="0"/>
        <w:jc w:val="center"/>
        <w:rPr>
          <w:b/>
          <w:bCs/>
          <w:color w:val="212529"/>
        </w:rPr>
      </w:pPr>
      <w:r>
        <w:rPr>
          <w:b/>
          <w:bCs/>
          <w:color w:val="212529"/>
        </w:rPr>
        <w:t>BEŞİNCİ BÖLÜM</w:t>
      </w:r>
    </w:p>
    <w:p w14:paraId="7A547F3C" w14:textId="7002C80C" w:rsidR="00107ACE" w:rsidRDefault="00107ACE" w:rsidP="00100FF5">
      <w:pPr>
        <w:pStyle w:val="NormalWeb"/>
        <w:spacing w:after="0" w:afterAutospacing="0"/>
        <w:jc w:val="center"/>
        <w:rPr>
          <w:b/>
          <w:bCs/>
          <w:color w:val="212529"/>
        </w:rPr>
      </w:pPr>
      <w:r w:rsidRPr="00107ACE">
        <w:rPr>
          <w:b/>
          <w:bCs/>
          <w:color w:val="212529"/>
        </w:rPr>
        <w:t>Çeşitli ve Son Hükümler</w:t>
      </w:r>
    </w:p>
    <w:p w14:paraId="35C1625B" w14:textId="77777777" w:rsidR="00100FF5" w:rsidRPr="00107ACE" w:rsidRDefault="00100FF5" w:rsidP="00614676">
      <w:pPr>
        <w:pStyle w:val="NormalWeb"/>
        <w:spacing w:after="0" w:afterAutospacing="0"/>
        <w:jc w:val="both"/>
        <w:rPr>
          <w:b/>
          <w:bCs/>
          <w:color w:val="212529"/>
        </w:rPr>
      </w:pPr>
    </w:p>
    <w:p w14:paraId="184F47E9" w14:textId="56E70969" w:rsidR="00107ACE" w:rsidRDefault="00100FF5" w:rsidP="00614676">
      <w:pPr>
        <w:pStyle w:val="NormalWeb"/>
        <w:spacing w:after="0" w:afterAutospacing="0"/>
        <w:jc w:val="both"/>
        <w:rPr>
          <w:b/>
          <w:bCs/>
          <w:color w:val="212529"/>
        </w:rPr>
      </w:pPr>
      <w:r>
        <w:rPr>
          <w:b/>
          <w:bCs/>
          <w:color w:val="212529"/>
        </w:rPr>
        <w:tab/>
      </w:r>
      <w:r w:rsidR="00107ACE" w:rsidRPr="00107ACE">
        <w:rPr>
          <w:b/>
          <w:bCs/>
          <w:color w:val="212529"/>
        </w:rPr>
        <w:t>Hüküm Bulunmayan Haller</w:t>
      </w:r>
    </w:p>
    <w:p w14:paraId="16A221C0" w14:textId="687DF9AB" w:rsidR="00107ACE" w:rsidRDefault="00100FF5" w:rsidP="00614676">
      <w:pPr>
        <w:pStyle w:val="NormalWeb"/>
        <w:spacing w:after="0" w:afterAutospacing="0"/>
        <w:jc w:val="both"/>
        <w:rPr>
          <w:b/>
          <w:bCs/>
          <w:color w:val="212529"/>
        </w:rPr>
      </w:pPr>
      <w:r>
        <w:rPr>
          <w:b/>
          <w:bCs/>
          <w:color w:val="212529"/>
        </w:rPr>
        <w:tab/>
      </w:r>
      <w:r w:rsidR="00107ACE" w:rsidRPr="00107ACE">
        <w:rPr>
          <w:b/>
          <w:bCs/>
          <w:color w:val="212529"/>
        </w:rPr>
        <w:t>MADDE 17</w:t>
      </w:r>
      <w:r>
        <w:rPr>
          <w:b/>
          <w:bCs/>
          <w:color w:val="212529"/>
        </w:rPr>
        <w:t xml:space="preserve"> </w:t>
      </w:r>
      <w:r w:rsidR="00107ACE" w:rsidRPr="00107ACE">
        <w:rPr>
          <w:b/>
          <w:bCs/>
          <w:color w:val="212529"/>
        </w:rPr>
        <w:t xml:space="preserve">(1) </w:t>
      </w:r>
      <w:r w:rsidR="00107ACE" w:rsidRPr="00107ACE">
        <w:rPr>
          <w:color w:val="212529"/>
        </w:rPr>
        <w:t>Bu usul ve esaslarda hüküm bulunmayan durumlarda; Yükseköğretim Mevzuatı Hükümleri, Dicle Üniversitesi Tıp Fakültesi Eğitim-Öğretim ve Sınav Yönetmeliği, Üniversite Senatosu ve Fakülte Kurulu tarafından alınan kararlar uygulanır.</w:t>
      </w:r>
    </w:p>
    <w:p w14:paraId="3B579FB9" w14:textId="43DFFBEC" w:rsidR="00107ACE" w:rsidRDefault="00100FF5" w:rsidP="00614676">
      <w:pPr>
        <w:pStyle w:val="NormalWeb"/>
        <w:spacing w:after="0" w:afterAutospacing="0"/>
        <w:jc w:val="both"/>
        <w:rPr>
          <w:b/>
          <w:bCs/>
          <w:color w:val="212529"/>
        </w:rPr>
      </w:pPr>
      <w:r>
        <w:rPr>
          <w:b/>
          <w:bCs/>
          <w:color w:val="212529"/>
        </w:rPr>
        <w:tab/>
      </w:r>
      <w:r w:rsidR="00107ACE" w:rsidRPr="00107ACE">
        <w:rPr>
          <w:b/>
          <w:bCs/>
          <w:color w:val="212529"/>
        </w:rPr>
        <w:t>Yürürlük</w:t>
      </w:r>
    </w:p>
    <w:p w14:paraId="64F58D74" w14:textId="08FE8E68" w:rsidR="00107ACE" w:rsidRPr="00107ACE" w:rsidRDefault="00100FF5" w:rsidP="00614676">
      <w:pPr>
        <w:pStyle w:val="NormalWeb"/>
        <w:spacing w:after="0" w:afterAutospacing="0"/>
        <w:jc w:val="both"/>
        <w:rPr>
          <w:color w:val="212529"/>
        </w:rPr>
      </w:pPr>
      <w:r>
        <w:rPr>
          <w:b/>
          <w:bCs/>
          <w:color w:val="212529"/>
        </w:rPr>
        <w:tab/>
      </w:r>
      <w:r w:rsidR="00107ACE" w:rsidRPr="00107ACE">
        <w:rPr>
          <w:b/>
          <w:bCs/>
          <w:color w:val="212529"/>
        </w:rPr>
        <w:t>MADDE 18</w:t>
      </w:r>
      <w:r>
        <w:rPr>
          <w:b/>
          <w:bCs/>
          <w:color w:val="212529"/>
        </w:rPr>
        <w:t xml:space="preserve"> </w:t>
      </w:r>
      <w:r w:rsidR="00107ACE" w:rsidRPr="00107ACE">
        <w:rPr>
          <w:color w:val="212529"/>
        </w:rPr>
        <w:t xml:space="preserve">(1) Bu </w:t>
      </w:r>
      <w:r w:rsidR="005924D3">
        <w:rPr>
          <w:color w:val="212529"/>
        </w:rPr>
        <w:t xml:space="preserve">yönerge, </w:t>
      </w:r>
      <w:r w:rsidR="00107ACE" w:rsidRPr="00107ACE">
        <w:rPr>
          <w:color w:val="212529"/>
        </w:rPr>
        <w:t>Üniversite</w:t>
      </w:r>
      <w:r w:rsidR="00D968AD">
        <w:rPr>
          <w:color w:val="212529"/>
        </w:rPr>
        <w:t xml:space="preserve"> Senatosu </w:t>
      </w:r>
      <w:r w:rsidR="00107ACE" w:rsidRPr="00107ACE">
        <w:rPr>
          <w:color w:val="212529"/>
        </w:rPr>
        <w:t>tarafından kabul edildiği tarihte yürürlüğe girer.</w:t>
      </w:r>
    </w:p>
    <w:p w14:paraId="53E9EA03" w14:textId="56B20E50" w:rsidR="00107ACE" w:rsidRDefault="00100FF5" w:rsidP="00100FF5">
      <w:pPr>
        <w:jc w:val="both"/>
        <w:rPr>
          <w:b/>
          <w:bCs/>
          <w:color w:val="212529"/>
        </w:rPr>
      </w:pPr>
      <w:r>
        <w:rPr>
          <w:b/>
          <w:bCs/>
          <w:color w:val="212529"/>
        </w:rPr>
        <w:tab/>
      </w:r>
      <w:r w:rsidR="00107ACE" w:rsidRPr="00107ACE">
        <w:rPr>
          <w:b/>
          <w:bCs/>
          <w:color w:val="212529"/>
        </w:rPr>
        <w:t>Yürütme</w:t>
      </w:r>
    </w:p>
    <w:p w14:paraId="372BB631" w14:textId="1EB3C64E" w:rsidR="00EA10EC" w:rsidRPr="00107ACE" w:rsidRDefault="00100FF5" w:rsidP="00100FF5">
      <w:pPr>
        <w:jc w:val="both"/>
        <w:rPr>
          <w:rFonts w:eastAsia="Times New Roman"/>
          <w:vanish/>
          <w:color w:val="212529"/>
        </w:rPr>
      </w:pPr>
      <w:r>
        <w:rPr>
          <w:b/>
          <w:bCs/>
          <w:color w:val="212529"/>
        </w:rPr>
        <w:tab/>
      </w:r>
      <w:r w:rsidR="00107ACE" w:rsidRPr="00107ACE">
        <w:rPr>
          <w:b/>
          <w:bCs/>
          <w:color w:val="212529"/>
        </w:rPr>
        <w:t>MADDE 19</w:t>
      </w:r>
      <w:r>
        <w:rPr>
          <w:b/>
          <w:bCs/>
          <w:color w:val="212529"/>
        </w:rPr>
        <w:t xml:space="preserve"> </w:t>
      </w:r>
      <w:r w:rsidR="00107ACE" w:rsidRPr="00107ACE">
        <w:rPr>
          <w:color w:val="212529"/>
        </w:rPr>
        <w:t xml:space="preserve">(1) Bu </w:t>
      </w:r>
      <w:r w:rsidR="005924D3">
        <w:rPr>
          <w:color w:val="212529"/>
        </w:rPr>
        <w:t>yönerge</w:t>
      </w:r>
      <w:r w:rsidR="00107ACE" w:rsidRPr="00107ACE">
        <w:rPr>
          <w:color w:val="212529"/>
        </w:rPr>
        <w:t xml:space="preserve"> hükümlerini Dicle Üniversitesi </w:t>
      </w:r>
      <w:r w:rsidR="00D968AD">
        <w:rPr>
          <w:color w:val="212529"/>
        </w:rPr>
        <w:t>Rektörü</w:t>
      </w:r>
      <w:r w:rsidR="00107ACE" w:rsidRPr="00107ACE">
        <w:rPr>
          <w:color w:val="212529"/>
        </w:rPr>
        <w:t xml:space="preserve"> yürütür.</w:t>
      </w:r>
    </w:p>
    <w:p w14:paraId="22F95A22" w14:textId="77777777" w:rsidR="00EA10EC" w:rsidRPr="00216944" w:rsidRDefault="00EA10EC" w:rsidP="00614676">
      <w:pPr>
        <w:numPr>
          <w:ilvl w:val="0"/>
          <w:numId w:val="1"/>
        </w:numPr>
        <w:spacing w:before="100" w:beforeAutospacing="1"/>
        <w:jc w:val="both"/>
        <w:rPr>
          <w:rFonts w:eastAsia="Times New Roman"/>
          <w:vanish/>
          <w:color w:val="212529"/>
        </w:rPr>
      </w:pPr>
    </w:p>
    <w:p w14:paraId="53038625" w14:textId="77777777" w:rsidR="00EA10EC" w:rsidRPr="00216944" w:rsidRDefault="00EA10EC" w:rsidP="00614676">
      <w:pPr>
        <w:numPr>
          <w:ilvl w:val="0"/>
          <w:numId w:val="1"/>
        </w:numPr>
        <w:spacing w:before="100" w:beforeAutospacing="1"/>
        <w:jc w:val="both"/>
        <w:rPr>
          <w:rFonts w:eastAsia="Times New Roman"/>
          <w:vanish/>
          <w:color w:val="212529"/>
        </w:rPr>
      </w:pPr>
    </w:p>
    <w:p w14:paraId="493E1155" w14:textId="77777777" w:rsidR="00EA10EC" w:rsidRPr="00216944" w:rsidRDefault="00EA10EC" w:rsidP="00614676">
      <w:pPr>
        <w:numPr>
          <w:ilvl w:val="0"/>
          <w:numId w:val="1"/>
        </w:numPr>
        <w:spacing w:before="100" w:beforeAutospacing="1"/>
        <w:jc w:val="both"/>
        <w:rPr>
          <w:rFonts w:eastAsia="Times New Roman"/>
          <w:vanish/>
          <w:color w:val="212529"/>
        </w:rPr>
      </w:pPr>
    </w:p>
    <w:p w14:paraId="6D2BC630" w14:textId="77777777" w:rsidR="00EA10EC" w:rsidRPr="00216944" w:rsidRDefault="00EA10EC" w:rsidP="00614676">
      <w:pPr>
        <w:numPr>
          <w:ilvl w:val="0"/>
          <w:numId w:val="1"/>
        </w:numPr>
        <w:spacing w:before="100" w:beforeAutospacing="1"/>
        <w:jc w:val="both"/>
        <w:rPr>
          <w:rFonts w:eastAsia="Times New Roman"/>
          <w:vanish/>
          <w:color w:val="212529"/>
        </w:rPr>
      </w:pPr>
    </w:p>
    <w:p w14:paraId="435F173F" w14:textId="45B6E092" w:rsidR="00EA10EC" w:rsidRPr="00216944" w:rsidRDefault="00EA10EC" w:rsidP="00614676">
      <w:pPr>
        <w:jc w:val="both"/>
        <w:rPr>
          <w:rFonts w:eastAsia="Times New Roman"/>
          <w:color w:val="212529"/>
        </w:rPr>
      </w:pPr>
    </w:p>
    <w:p w14:paraId="54EF41EF" w14:textId="6644FBD5" w:rsidR="00EA10EC" w:rsidRDefault="00EA10EC" w:rsidP="00614676">
      <w:pPr>
        <w:jc w:val="both"/>
      </w:pPr>
    </w:p>
    <w:p w14:paraId="7F7DFF87" w14:textId="1FC0E67D" w:rsidR="008215F1" w:rsidRDefault="008215F1" w:rsidP="00614676">
      <w:pPr>
        <w:jc w:val="both"/>
      </w:pPr>
    </w:p>
    <w:tbl>
      <w:tblPr>
        <w:tblpPr w:leftFromText="180" w:rightFromText="180" w:vertAnchor="page" w:horzAnchor="margin" w:tblpY="7998"/>
        <w:tblW w:w="9069" w:type="dxa"/>
        <w:tblLayout w:type="fixed"/>
        <w:tblLook w:val="04A0" w:firstRow="1" w:lastRow="0" w:firstColumn="1" w:lastColumn="0" w:noHBand="0" w:noVBand="1"/>
      </w:tblPr>
      <w:tblGrid>
        <w:gridCol w:w="4244"/>
        <w:gridCol w:w="4825"/>
      </w:tblGrid>
      <w:tr w:rsidR="00CE2CDC" w:rsidRPr="009B34F9" w14:paraId="452B9FEB" w14:textId="77777777" w:rsidTr="00CE2CDC">
        <w:trPr>
          <w:trHeight w:val="285"/>
        </w:trPr>
        <w:tc>
          <w:tcPr>
            <w:tcW w:w="9069"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C0C3FC" w14:textId="77777777" w:rsidR="00CE2CDC" w:rsidRPr="009B34F9" w:rsidRDefault="00CE2CDC" w:rsidP="00CE2CDC">
            <w:pPr>
              <w:spacing w:line="277" w:lineRule="exact"/>
              <w:ind w:left="2414" w:right="-239"/>
              <w:rPr>
                <w:b/>
              </w:rPr>
            </w:pPr>
            <w:r w:rsidRPr="009B34F9">
              <w:rPr>
                <w:b/>
                <w:noProof/>
                <w:color w:val="000000"/>
                <w:spacing w:val="-3"/>
                <w:w w:val="95"/>
              </w:rPr>
              <w:t>Yöne</w:t>
            </w:r>
            <w:r w:rsidRPr="009B34F9">
              <w:rPr>
                <w:b/>
                <w:noProof/>
                <w:color w:val="000000"/>
                <w:spacing w:val="-2"/>
              </w:rPr>
              <w:t>rgenin</w:t>
            </w:r>
            <w:r w:rsidRPr="009B34F9">
              <w:rPr>
                <w:b/>
                <w:noProof/>
                <w:color w:val="000000"/>
                <w:spacing w:val="3"/>
              </w:rPr>
              <w:t> </w:t>
            </w:r>
            <w:r w:rsidRPr="009B34F9">
              <w:rPr>
                <w:b/>
                <w:noProof/>
                <w:color w:val="000000"/>
                <w:spacing w:val="-3"/>
                <w:w w:val="95"/>
              </w:rPr>
              <w:t>Kabul</w:t>
            </w:r>
            <w:r w:rsidRPr="009B34F9">
              <w:rPr>
                <w:b/>
                <w:noProof/>
                <w:color w:val="000000"/>
                <w:spacing w:val="3"/>
              </w:rPr>
              <w:t> </w:t>
            </w:r>
            <w:r w:rsidRPr="009B34F9">
              <w:rPr>
                <w:b/>
                <w:noProof/>
                <w:color w:val="000000"/>
                <w:spacing w:val="-2"/>
                <w:w w:val="95"/>
              </w:rPr>
              <w:t>Edildiği</w:t>
            </w:r>
            <w:r w:rsidRPr="009B34F9">
              <w:rPr>
                <w:b/>
                <w:noProof/>
                <w:color w:val="000000"/>
                <w:spacing w:val="3"/>
              </w:rPr>
              <w:t> </w:t>
            </w:r>
            <w:r w:rsidRPr="009B34F9">
              <w:rPr>
                <w:b/>
                <w:noProof/>
                <w:color w:val="000000"/>
                <w:spacing w:val="-3"/>
                <w:w w:val="95"/>
              </w:rPr>
              <w:t>Senato’nun</w:t>
            </w:r>
          </w:p>
        </w:tc>
      </w:tr>
      <w:tr w:rsidR="00CE2CDC" w:rsidRPr="009B34F9" w14:paraId="30BEDF58" w14:textId="77777777" w:rsidTr="00CE2CDC">
        <w:trPr>
          <w:trHeight w:hRule="exact" w:val="288"/>
        </w:trPr>
        <w:tc>
          <w:tcPr>
            <w:tcW w:w="42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A2E080" w14:textId="77777777" w:rsidR="00CE2CDC" w:rsidRPr="009B34F9" w:rsidRDefault="00CE2CDC" w:rsidP="00CE2CDC">
            <w:pPr>
              <w:spacing w:line="280" w:lineRule="exact"/>
              <w:ind w:left="1794" w:right="-239"/>
            </w:pPr>
            <w:r w:rsidRPr="009B34F9">
              <w:rPr>
                <w:b/>
                <w:noProof/>
                <w:color w:val="000000"/>
                <w:spacing w:val="-3"/>
                <w:w w:val="95"/>
              </w:rPr>
              <w:t>Tarihi</w:t>
            </w:r>
          </w:p>
        </w:tc>
        <w:tc>
          <w:tcPr>
            <w:tcW w:w="4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48B5814" w14:textId="77777777" w:rsidR="00CE2CDC" w:rsidRPr="009B34F9" w:rsidRDefault="00CE2CDC" w:rsidP="00CE2CDC">
            <w:pPr>
              <w:spacing w:line="280" w:lineRule="exact"/>
              <w:ind w:left="2114" w:right="-239"/>
            </w:pPr>
            <w:r w:rsidRPr="009B34F9">
              <w:rPr>
                <w:b/>
                <w:noProof/>
                <w:color w:val="000000"/>
                <w:spacing w:val="-2"/>
                <w:w w:val="95"/>
              </w:rPr>
              <w:t>Sayısı</w:t>
            </w:r>
          </w:p>
        </w:tc>
      </w:tr>
      <w:tr w:rsidR="00CE2CDC" w:rsidRPr="009B34F9" w14:paraId="6D28EFA7" w14:textId="77777777" w:rsidTr="00CE2CDC">
        <w:trPr>
          <w:trHeight w:hRule="exact" w:val="285"/>
        </w:trPr>
        <w:tc>
          <w:tcPr>
            <w:tcW w:w="42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8AF1E9" w14:textId="49C71FC3" w:rsidR="00CE2CDC" w:rsidRPr="009B34F9" w:rsidRDefault="00C665A3" w:rsidP="00C665A3">
            <w:pPr>
              <w:spacing w:line="280" w:lineRule="exact"/>
              <w:jc w:val="center"/>
            </w:pPr>
            <w:r>
              <w:t>31.12.2024</w:t>
            </w:r>
          </w:p>
        </w:tc>
        <w:tc>
          <w:tcPr>
            <w:tcW w:w="4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6F414C" w14:textId="1112802F" w:rsidR="00CE2CDC" w:rsidRPr="009B34F9" w:rsidRDefault="00C665A3" w:rsidP="00C665A3">
            <w:pPr>
              <w:spacing w:line="280" w:lineRule="exact"/>
              <w:jc w:val="center"/>
            </w:pPr>
            <w:r>
              <w:t>2024/16-16</w:t>
            </w:r>
          </w:p>
        </w:tc>
      </w:tr>
    </w:tbl>
    <w:p w14:paraId="46571A68" w14:textId="77777777" w:rsidR="008215F1" w:rsidRPr="00216944" w:rsidRDefault="008215F1" w:rsidP="00614676">
      <w:pPr>
        <w:jc w:val="both"/>
      </w:pPr>
    </w:p>
    <w:sectPr w:rsidR="008215F1" w:rsidRPr="00216944" w:rsidSect="00EA10E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6E5CC" w14:textId="77777777" w:rsidR="009E20A3" w:rsidRDefault="009E20A3">
      <w:r>
        <w:separator/>
      </w:r>
    </w:p>
  </w:endnote>
  <w:endnote w:type="continuationSeparator" w:id="0">
    <w:p w14:paraId="09B13DFF" w14:textId="77777777" w:rsidR="009E20A3" w:rsidRDefault="009E2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441AF" w14:textId="77777777" w:rsidR="00F06C23" w:rsidRDefault="00F06C2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A7A9F" w14:textId="77777777" w:rsidR="00F06C23" w:rsidRDefault="00F06C23">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51787" w14:textId="77777777" w:rsidR="00F06C23" w:rsidRDefault="00F06C2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D8755" w14:textId="77777777" w:rsidR="009E20A3" w:rsidRDefault="009E20A3">
      <w:r>
        <w:separator/>
      </w:r>
    </w:p>
  </w:footnote>
  <w:footnote w:type="continuationSeparator" w:id="0">
    <w:p w14:paraId="1F75CAB3" w14:textId="77777777" w:rsidR="009E20A3" w:rsidRDefault="009E2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BB6D0" w14:textId="77777777" w:rsidR="00F06C23" w:rsidRDefault="00F06C2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04CFC" w14:textId="77777777" w:rsidR="00F06C23" w:rsidRDefault="00F06C23">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9984F" w14:textId="77777777" w:rsidR="00F06C23" w:rsidRDefault="00F06C2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50568"/>
    <w:multiLevelType w:val="hybridMultilevel"/>
    <w:tmpl w:val="3B22F4E2"/>
    <w:lvl w:ilvl="0" w:tplc="4DBC95BE">
      <w:start w:val="1"/>
      <w:numFmt w:val="decimal"/>
      <w:lvlText w:val="(%1)"/>
      <w:lvlJc w:val="left"/>
      <w:pPr>
        <w:ind w:left="740" w:hanging="3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F8808B9"/>
    <w:multiLevelType w:val="multilevel"/>
    <w:tmpl w:val="BFBA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0EC"/>
    <w:rsid w:val="00026D8B"/>
    <w:rsid w:val="00096A72"/>
    <w:rsid w:val="00100FF5"/>
    <w:rsid w:val="00107ACE"/>
    <w:rsid w:val="00156704"/>
    <w:rsid w:val="0017657E"/>
    <w:rsid w:val="001B119A"/>
    <w:rsid w:val="00216944"/>
    <w:rsid w:val="002E00D9"/>
    <w:rsid w:val="003522FB"/>
    <w:rsid w:val="00380E82"/>
    <w:rsid w:val="003F6FDB"/>
    <w:rsid w:val="004F66F8"/>
    <w:rsid w:val="005211AF"/>
    <w:rsid w:val="005241BF"/>
    <w:rsid w:val="0058395B"/>
    <w:rsid w:val="005924D3"/>
    <w:rsid w:val="005A6A7B"/>
    <w:rsid w:val="005D5436"/>
    <w:rsid w:val="00614676"/>
    <w:rsid w:val="006869E7"/>
    <w:rsid w:val="006B05A4"/>
    <w:rsid w:val="00707538"/>
    <w:rsid w:val="007278C5"/>
    <w:rsid w:val="00741F1A"/>
    <w:rsid w:val="007C5189"/>
    <w:rsid w:val="007E13D1"/>
    <w:rsid w:val="007F55B1"/>
    <w:rsid w:val="008215F1"/>
    <w:rsid w:val="00850972"/>
    <w:rsid w:val="009146AF"/>
    <w:rsid w:val="009203A1"/>
    <w:rsid w:val="009417C4"/>
    <w:rsid w:val="009A0D9D"/>
    <w:rsid w:val="009B17F7"/>
    <w:rsid w:val="009E20A3"/>
    <w:rsid w:val="00A7196D"/>
    <w:rsid w:val="00AA3BD1"/>
    <w:rsid w:val="00AB7A8B"/>
    <w:rsid w:val="00AD6E2D"/>
    <w:rsid w:val="00B70758"/>
    <w:rsid w:val="00B72326"/>
    <w:rsid w:val="00C61519"/>
    <w:rsid w:val="00C665A3"/>
    <w:rsid w:val="00C905DA"/>
    <w:rsid w:val="00CA7456"/>
    <w:rsid w:val="00CE2CDC"/>
    <w:rsid w:val="00D82C68"/>
    <w:rsid w:val="00D968AD"/>
    <w:rsid w:val="00DA6854"/>
    <w:rsid w:val="00DB0681"/>
    <w:rsid w:val="00DD38CA"/>
    <w:rsid w:val="00E12DA1"/>
    <w:rsid w:val="00EA10EC"/>
    <w:rsid w:val="00EC0E74"/>
    <w:rsid w:val="00EC3C87"/>
    <w:rsid w:val="00EC692C"/>
    <w:rsid w:val="00F06C23"/>
    <w:rsid w:val="00F232F8"/>
    <w:rsid w:val="00F23304"/>
    <w:rsid w:val="00F341D7"/>
    <w:rsid w:val="00FF5D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CA02"/>
  <w15:chartTrackingRefBased/>
  <w15:docId w15:val="{E85A81F8-1033-F641-AF58-DF97EF88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ACE"/>
    <w:pPr>
      <w:spacing w:after="0" w:line="240" w:lineRule="auto"/>
    </w:pPr>
    <w:rPr>
      <w:rFonts w:ascii="Times New Roman" w:eastAsiaTheme="minorEastAsia" w:hAnsi="Times New Roman" w:cs="Times New Roman"/>
      <w:kern w:val="0"/>
      <w:lang w:eastAsia="tr-TR"/>
      <w14:ligatures w14:val="none"/>
    </w:rPr>
  </w:style>
  <w:style w:type="paragraph" w:styleId="Balk1">
    <w:name w:val="heading 1"/>
    <w:basedOn w:val="Normal"/>
    <w:next w:val="Normal"/>
    <w:link w:val="Balk1Char"/>
    <w:uiPriority w:val="9"/>
    <w:qFormat/>
    <w:rsid w:val="00EA1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EA1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A10E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A10E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A10E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A10EC"/>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A10EC"/>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A10EC"/>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A10EC"/>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A10E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EA10E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A10E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A10E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A10E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A10E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A10E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A10E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A10EC"/>
    <w:rPr>
      <w:rFonts w:eastAsiaTheme="majorEastAsia" w:cstheme="majorBidi"/>
      <w:color w:val="272727" w:themeColor="text1" w:themeTint="D8"/>
    </w:rPr>
  </w:style>
  <w:style w:type="paragraph" w:styleId="KonuBal">
    <w:name w:val="Title"/>
    <w:basedOn w:val="Normal"/>
    <w:next w:val="Normal"/>
    <w:link w:val="KonuBalChar"/>
    <w:uiPriority w:val="10"/>
    <w:qFormat/>
    <w:rsid w:val="00EA10EC"/>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A10E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A10E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A10E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A10E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A10EC"/>
    <w:rPr>
      <w:i/>
      <w:iCs/>
      <w:color w:val="404040" w:themeColor="text1" w:themeTint="BF"/>
    </w:rPr>
  </w:style>
  <w:style w:type="paragraph" w:styleId="ListeParagraf">
    <w:name w:val="List Paragraph"/>
    <w:basedOn w:val="Normal"/>
    <w:uiPriority w:val="34"/>
    <w:qFormat/>
    <w:rsid w:val="00EA10EC"/>
    <w:pPr>
      <w:ind w:left="720"/>
      <w:contextualSpacing/>
    </w:pPr>
  </w:style>
  <w:style w:type="character" w:styleId="GlVurgulama">
    <w:name w:val="Intense Emphasis"/>
    <w:basedOn w:val="VarsaylanParagrafYazTipi"/>
    <w:uiPriority w:val="21"/>
    <w:qFormat/>
    <w:rsid w:val="00EA10EC"/>
    <w:rPr>
      <w:i/>
      <w:iCs/>
      <w:color w:val="0F4761" w:themeColor="accent1" w:themeShade="BF"/>
    </w:rPr>
  </w:style>
  <w:style w:type="paragraph" w:styleId="GlAlnt">
    <w:name w:val="Intense Quote"/>
    <w:basedOn w:val="Normal"/>
    <w:next w:val="Normal"/>
    <w:link w:val="GlAlntChar"/>
    <w:uiPriority w:val="30"/>
    <w:qFormat/>
    <w:rsid w:val="00EA1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A10EC"/>
    <w:rPr>
      <w:i/>
      <w:iCs/>
      <w:color w:val="0F4761" w:themeColor="accent1" w:themeShade="BF"/>
    </w:rPr>
  </w:style>
  <w:style w:type="character" w:styleId="GlBavuru">
    <w:name w:val="Intense Reference"/>
    <w:basedOn w:val="VarsaylanParagrafYazTipi"/>
    <w:uiPriority w:val="32"/>
    <w:qFormat/>
    <w:rsid w:val="00EA10EC"/>
    <w:rPr>
      <w:b/>
      <w:bCs/>
      <w:smallCaps/>
      <w:color w:val="0F4761" w:themeColor="accent1" w:themeShade="BF"/>
      <w:spacing w:val="5"/>
    </w:rPr>
  </w:style>
  <w:style w:type="character" w:styleId="Kpr">
    <w:name w:val="Hyperlink"/>
    <w:basedOn w:val="VarsaylanParagrafYazTipi"/>
    <w:uiPriority w:val="99"/>
    <w:semiHidden/>
    <w:unhideWhenUsed/>
    <w:rsid w:val="00EA10EC"/>
    <w:rPr>
      <w:strike w:val="0"/>
      <w:dstrike w:val="0"/>
      <w:color w:val="007BFF"/>
      <w:u w:val="none"/>
      <w:effect w:val="none"/>
      <w:shd w:val="clear" w:color="auto" w:fill="auto"/>
    </w:rPr>
  </w:style>
  <w:style w:type="character" w:styleId="Gl">
    <w:name w:val="Strong"/>
    <w:basedOn w:val="VarsaylanParagrafYazTipi"/>
    <w:uiPriority w:val="22"/>
    <w:qFormat/>
    <w:rsid w:val="00EA10EC"/>
    <w:rPr>
      <w:b/>
      <w:bCs/>
    </w:rPr>
  </w:style>
  <w:style w:type="paragraph" w:styleId="NormalWeb">
    <w:name w:val="Normal (Web)"/>
    <w:basedOn w:val="Normal"/>
    <w:uiPriority w:val="99"/>
    <w:unhideWhenUsed/>
    <w:rsid w:val="00EA10EC"/>
    <w:pPr>
      <w:spacing w:after="100" w:afterAutospacing="1"/>
    </w:pPr>
  </w:style>
  <w:style w:type="paragraph" w:styleId="stbilgi">
    <w:name w:val="header"/>
    <w:basedOn w:val="Normal"/>
    <w:link w:val="stbilgiChar"/>
    <w:uiPriority w:val="99"/>
    <w:unhideWhenUsed/>
    <w:rsid w:val="00EA10EC"/>
    <w:pPr>
      <w:tabs>
        <w:tab w:val="center" w:pos="4536"/>
        <w:tab w:val="right" w:pos="9072"/>
      </w:tabs>
    </w:pPr>
  </w:style>
  <w:style w:type="character" w:customStyle="1" w:styleId="stbilgiChar">
    <w:name w:val="Üstbilgi Char"/>
    <w:basedOn w:val="VarsaylanParagrafYazTipi"/>
    <w:link w:val="stbilgi"/>
    <w:uiPriority w:val="99"/>
    <w:rsid w:val="00EA10EC"/>
    <w:rPr>
      <w:rFonts w:ascii="Times New Roman" w:eastAsiaTheme="minorEastAsia" w:hAnsi="Times New Roman" w:cs="Times New Roman"/>
      <w:kern w:val="0"/>
      <w:lang w:eastAsia="tr-TR"/>
      <w14:ligatures w14:val="none"/>
    </w:rPr>
  </w:style>
  <w:style w:type="paragraph" w:styleId="Altbilgi">
    <w:name w:val="footer"/>
    <w:basedOn w:val="Normal"/>
    <w:link w:val="AltbilgiChar"/>
    <w:uiPriority w:val="99"/>
    <w:unhideWhenUsed/>
    <w:rsid w:val="00EA10EC"/>
    <w:pPr>
      <w:tabs>
        <w:tab w:val="center" w:pos="4536"/>
        <w:tab w:val="right" w:pos="9072"/>
      </w:tabs>
    </w:pPr>
  </w:style>
  <w:style w:type="character" w:customStyle="1" w:styleId="AltbilgiChar">
    <w:name w:val="Altbilgi Char"/>
    <w:basedOn w:val="VarsaylanParagrafYazTipi"/>
    <w:link w:val="Altbilgi"/>
    <w:uiPriority w:val="99"/>
    <w:rsid w:val="00EA10EC"/>
    <w:rPr>
      <w:rFonts w:ascii="Times New Roman" w:eastAsiaTheme="minorEastAsia" w:hAnsi="Times New Roman" w:cs="Times New Roman"/>
      <w:kern w:val="0"/>
      <w:lang w:eastAsia="tr-TR"/>
      <w14:ligatures w14:val="none"/>
    </w:rPr>
  </w:style>
  <w:style w:type="paragraph" w:styleId="Dzeltme">
    <w:name w:val="Revision"/>
    <w:hidden/>
    <w:uiPriority w:val="99"/>
    <w:semiHidden/>
    <w:rsid w:val="007F55B1"/>
    <w:pPr>
      <w:spacing w:after="0" w:line="240" w:lineRule="auto"/>
    </w:pPr>
    <w:rPr>
      <w:rFonts w:ascii="Times New Roman" w:eastAsiaTheme="minorEastAsia" w:hAnsi="Times New Roman" w:cs="Times New Roman"/>
      <w:kern w:val="0"/>
      <w:lang w:eastAsia="tr-TR"/>
      <w14:ligatures w14:val="none"/>
    </w:rPr>
  </w:style>
  <w:style w:type="paragraph" w:styleId="BalonMetni">
    <w:name w:val="Balloon Text"/>
    <w:basedOn w:val="Normal"/>
    <w:link w:val="BalonMetniChar"/>
    <w:uiPriority w:val="99"/>
    <w:semiHidden/>
    <w:unhideWhenUsed/>
    <w:rsid w:val="005D543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D5436"/>
    <w:rPr>
      <w:rFonts w:ascii="Segoe UI" w:eastAsiaTheme="minorEastAsia" w:hAnsi="Segoe UI" w:cs="Segoe UI"/>
      <w:kern w:val="0"/>
      <w:sz w:val="18"/>
      <w:szCs w:val="18"/>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BF08E-C032-411C-A042-3EE625F3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1930</Words>
  <Characters>11004</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PEKKOLAY</dc:creator>
  <cp:keywords/>
  <dc:description/>
  <cp:lastModifiedBy>Windows Kullanıcısı</cp:lastModifiedBy>
  <cp:revision>2</cp:revision>
  <cp:lastPrinted>2024-12-19T11:19:00Z</cp:lastPrinted>
  <dcterms:created xsi:type="dcterms:W3CDTF">2025-04-14T11:15:00Z</dcterms:created>
  <dcterms:modified xsi:type="dcterms:W3CDTF">2025-04-14T11:15:00Z</dcterms:modified>
</cp:coreProperties>
</file>